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JCIL and SAIL forge partnership to transform India's steel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Cockerill India Limited (JCIL) has formalised a significant partnership with Steel Authority of India Limited (SAIL), a major player in the nation’s steel production sector. The two companies have signed a Memorandum of Understanding (MoU), which is expected to instigate transformative changes within India’s steelmaking landscape, with a strong emphasis on environmental sustainability, innovation, and decarbonisation.</w:t>
      </w:r>
      <w:r/>
    </w:p>
    <w:p>
      <w:r/>
      <w:r>
        <w:t xml:space="preserve">The agreement is particularly noteworthy as it aims to address one of the most pressing challenges facing the steel production industry—carbon emissions. Steel manufacturing in India is responsible for a considerable portion of the country's carbon emissions, making the collaboration between JCIL and SAIL vital in efforts to mitigate this environmental impact. </w:t>
      </w:r>
      <w:r/>
    </w:p>
    <w:p>
      <w:r/>
      <w:r>
        <w:t>A key component of the partnership is the establishment of a joint venture concentrating on Cold Rolling and Processing for Carbon Steel, which includes the production of Green Steel and Silicon Steel (specifically, CRGO and CRNO varieties). These advanced materials are anticipated to significantly enhance both the quality and efficiency of steel products, consequently bolstering India's position as a leader in high-end manufacturing within the global steel market.</w:t>
      </w:r>
      <w:r/>
    </w:p>
    <w:p>
      <w:r/>
      <w:r>
        <w:t>Moreover, the two companies plan to investigate the integration of green hydrogen into the steelmaking process. Green hydrogen, which is generated through renewable energy sources, is considered a groundbreaking approach with the potential to significantly lower emissions in the steel industry. François David Martino, CEO of John Cockerill Industry, noted, “The steel industry is at a critical juncture. This partnership allows us to leverage our expertise and technologies to spearhead the decarbonisation of steel production in India. By integrating advanced technologies, we aim to not only reduce carbon emissions but also make the industry more competitive globally,” speaking to Urban Acres.</w:t>
      </w:r>
      <w:r/>
    </w:p>
    <w:p>
      <w:r/>
      <w:r>
        <w:t>This initiative aligns closely with India’s ambitious target to attain net-zero carbon emissions by 2070, positioning the steel sector as a pivotal contributor to achieving this goal. Given that steelmaking contributes approximately 7% to global carbon emissions, the transition towards greener methods is essential for both India and the broader international community.</w:t>
      </w:r>
      <w:r/>
    </w:p>
    <w:p>
      <w:r/>
      <w:r>
        <w:t xml:space="preserve">SAIL, which produces over 16 million tonnes of steel each year, views this collaboration as a strategic shift towards more sustainable production methodologies. The anticipated impacts extend beyond environmental benefits, potentially including long-term cost reductions in a rapidly evolving global market that increasingly favours cleaner industrial practices. </w:t>
      </w:r>
      <w:r/>
    </w:p>
    <w:p>
      <w:r/>
      <w:r>
        <w:t xml:space="preserve">As public awareness regarding climate change rises in India, the partnership between JCIL and SAIL emerges as a promising development amid growing concerns about the environmental impact of industrialisation. The potential for more sustainable steel production fosters hope among those advocating for ecological responsibility while achieving economic growth. </w:t>
      </w:r>
      <w:r/>
    </w:p>
    <w:p>
      <w:r/>
      <w:r>
        <w:t>While obstacles may still exist in the path toward a greener future, the collaborative efforts of JCIL and SAIL may offer a blueprint for other industries aiming to decarbonise. This partnership not only promises to revolutionise the Indian steel industry but also aims to play a significant role in evolving a more sustainable and eco-conscious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https://www.sail.co.in/en/sail-news/sail-and-john-cockerill-india-sign-mou-drive-innovation-and-green-steel-technologies</w:t>
        </w:r>
      </w:hyperlink>
      <w:r>
        <w:t xml:space="preserve"> - Corroborates the signing of the MoU between SAIL and John Cockerill India to drive innovation and green steel technologies.</w:t>
      </w:r>
      <w:r/>
    </w:p>
    <w:p>
      <w:pPr>
        <w:pStyle w:val="ListNumber"/>
        <w:spacing w:line="240" w:lineRule="auto"/>
        <w:ind w:left="720"/>
      </w:pPr>
      <w:r/>
      <w:hyperlink r:id="rId11">
        <w:r>
          <w:rPr>
            <w:color w:val="0000EE"/>
            <w:u w:val="single"/>
          </w:rPr>
          <w:t>https://globalflowcontrol.com/newsroom/sail-partners-with-john-cockerill-india-to-advance-innovation-and-green-steel-initiatives/</w:t>
        </w:r>
      </w:hyperlink>
      <w:r>
        <w:t xml:space="preserve"> - Supports the partnership between SAIL and John Cockerill India to advance innovation and green steel initiatives.</w:t>
      </w:r>
      <w:r/>
    </w:p>
    <w:p>
      <w:pPr>
        <w:pStyle w:val="ListNumber"/>
        <w:spacing w:line="240" w:lineRule="auto"/>
        <w:ind w:left="720"/>
      </w:pPr>
      <w:r/>
      <w:hyperlink r:id="rId12">
        <w:r>
          <w:rPr>
            <w:color w:val="0000EE"/>
            <w:u w:val="single"/>
          </w:rPr>
          <w:t>https://constructiontimes.co.in/john-cockerill-india-and-steel-authority-of-india-sign-mou-to-advance-green-steel-solutions-in-india</w:t>
        </w:r>
      </w:hyperlink>
      <w:r>
        <w:t xml:space="preserve"> - Confirms the key areas of focus including cold rolling and processing for carbon steel, green steel, and silicon steel.</w:t>
      </w:r>
      <w:r/>
    </w:p>
    <w:p>
      <w:pPr>
        <w:pStyle w:val="ListNumber"/>
        <w:spacing w:line="240" w:lineRule="auto"/>
        <w:ind w:left="720"/>
      </w:pPr>
      <w:r/>
      <w:hyperlink r:id="rId13">
        <w:r>
          <w:rPr>
            <w:color w:val="0000EE"/>
            <w:u w:val="single"/>
          </w:rPr>
          <w:t>https://bioenergytimes.com/sail-and-john-cockerill-india-sign-mou-to-drive-innovation-and-green-steel-technologies/</w:t>
        </w:r>
      </w:hyperlink>
      <w:r>
        <w:t xml:space="preserve"> - Details the collaboration on cold rolling and processing for carbon steel, green steel, and silicon steel.</w:t>
      </w:r>
      <w:r/>
    </w:p>
    <w:p>
      <w:pPr>
        <w:pStyle w:val="ListNumber"/>
        <w:spacing w:line="240" w:lineRule="auto"/>
        <w:ind w:left="720"/>
      </w:pPr>
      <w:r/>
      <w:hyperlink r:id="rId14">
        <w:r>
          <w:rPr>
            <w:color w:val="0000EE"/>
            <w:u w:val="single"/>
          </w:rPr>
          <w:t>https://www.theresearchers.us/2024/11/30/sail-john-cockerill-india-inks-mou-to-drive-innovation-and-green-steel-technologies/</w:t>
        </w:r>
      </w:hyperlink>
      <w:r>
        <w:t xml:space="preserve"> - Supports the focus areas of the partnership, including cold rolling, green steel, and silicon steel.</w:t>
      </w:r>
      <w:r/>
    </w:p>
    <w:p>
      <w:pPr>
        <w:pStyle w:val="ListNumber"/>
        <w:spacing w:line="240" w:lineRule="auto"/>
        <w:ind w:left="720"/>
      </w:pPr>
      <w:r/>
      <w:hyperlink r:id="rId10">
        <w:r>
          <w:rPr>
            <w:color w:val="0000EE"/>
            <w:u w:val="single"/>
          </w:rPr>
          <w:t>https://www.sail.co.in/en/sail-news/sail-and-john-cockerill-india-sign-mou-drive-innovation-and-green-steel-technologies</w:t>
        </w:r>
      </w:hyperlink>
      <w:r>
        <w:t xml:space="preserve"> - Highlights the emphasis on environmental sustainability, innovation, and decarbonisation in the steel industry.</w:t>
      </w:r>
      <w:r/>
    </w:p>
    <w:p>
      <w:pPr>
        <w:pStyle w:val="ListNumber"/>
        <w:spacing w:line="240" w:lineRule="auto"/>
        <w:ind w:left="720"/>
      </w:pPr>
      <w:r/>
      <w:hyperlink r:id="rId11">
        <w:r>
          <w:rPr>
            <w:color w:val="0000EE"/>
            <w:u w:val="single"/>
          </w:rPr>
          <w:t>https://globalflowcontrol.com/newsroom/sail-partners-with-john-cockerill-india-to-advance-innovation-and-green-steel-initiatives/</w:t>
        </w:r>
      </w:hyperlink>
      <w:r>
        <w:t xml:space="preserve"> - Mentions the importance of addressing carbon emissions in the steel production industry.</w:t>
      </w:r>
      <w:r/>
    </w:p>
    <w:p>
      <w:pPr>
        <w:pStyle w:val="ListNumber"/>
        <w:spacing w:line="240" w:lineRule="auto"/>
        <w:ind w:left="720"/>
      </w:pPr>
      <w:r/>
      <w:hyperlink r:id="rId12">
        <w:r>
          <w:rPr>
            <w:color w:val="0000EE"/>
            <w:u w:val="single"/>
          </w:rPr>
          <w:t>https://constructiontimes.co.in/john-cockerill-india-and-steel-authority-of-india-sign-mou-to-advance-green-steel-solutions-in-india</w:t>
        </w:r>
      </w:hyperlink>
      <w:r>
        <w:t xml:space="preserve"> - Explains the role of green hydrogen in reducing emissions in the steelmaking process.</w:t>
      </w:r>
      <w:r/>
    </w:p>
    <w:p>
      <w:pPr>
        <w:pStyle w:val="ListNumber"/>
        <w:spacing w:line="240" w:lineRule="auto"/>
        <w:ind w:left="720"/>
      </w:pPr>
      <w:r/>
      <w:hyperlink r:id="rId13">
        <w:r>
          <w:rPr>
            <w:color w:val="0000EE"/>
            <w:u w:val="single"/>
          </w:rPr>
          <w:t>https://bioenergytimes.com/sail-and-john-cockerill-india-sign-mou-to-drive-innovation-and-green-steel-technologies/</w:t>
        </w:r>
      </w:hyperlink>
      <w:r>
        <w:t xml:space="preserve"> - Aligns with India’s target to attain net-zero carbon emissions by 2070 through greener steel production methods.</w:t>
      </w:r>
      <w:r/>
    </w:p>
    <w:p>
      <w:pPr>
        <w:pStyle w:val="ListNumber"/>
        <w:spacing w:line="240" w:lineRule="auto"/>
        <w:ind w:left="720"/>
      </w:pPr>
      <w:r/>
      <w:hyperlink r:id="rId14">
        <w:r>
          <w:rPr>
            <w:color w:val="0000EE"/>
            <w:u w:val="single"/>
          </w:rPr>
          <w:t>https://www.theresearchers.us/2024/11/30/sail-john-cockerill-india-inks-mou-to-drive-innovation-and-green-steel-technologies/</w:t>
        </w:r>
      </w:hyperlink>
      <w:r>
        <w:t xml:space="preserve"> - Discusses the strategic shift by SAIL towards more sustainable production methodologies and potential long-term cost reductions.</w:t>
      </w:r>
      <w:r/>
    </w:p>
    <w:p>
      <w:pPr>
        <w:pStyle w:val="ListNumber"/>
        <w:spacing w:line="240" w:lineRule="auto"/>
        <w:ind w:left="720"/>
      </w:pPr>
      <w:r/>
      <w:hyperlink r:id="rId15">
        <w:r>
          <w:rPr>
            <w:color w:val="0000EE"/>
            <w:u w:val="single"/>
          </w:rPr>
          <w:t>https://news.google.com/rss/articles/CBMirgFBVV95cUxNMjMtdXR5UXl3Y05lb01NOVZqNzAtSlg3UjU5ZzkyN3RIZXNmR3BFM2YtX3Jsdk1sMDNMRkVQVFBwOWdZWElFXzJVa28wQmRGZXNkdGwyZDRZaHUxSk5qS25OMjhGV2pxNzN2X1F0VjhFYVJKZEdjMWlyajBnWloyMHh5YnZLTHJqUk45UkM5YlpKRTh5YzZnY1Z5QVdSLTltN2lvMy1xWWxFdHRyS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il.co.in/en/sail-news/sail-and-john-cockerill-india-sign-mou-drive-innovation-and-green-steel-technologies" TargetMode="External"/><Relationship Id="rId11" Type="http://schemas.openxmlformats.org/officeDocument/2006/relationships/hyperlink" Target="https://globalflowcontrol.com/newsroom/sail-partners-with-john-cockerill-india-to-advance-innovation-and-green-steel-initiatives/" TargetMode="External"/><Relationship Id="rId12" Type="http://schemas.openxmlformats.org/officeDocument/2006/relationships/hyperlink" Target="https://constructiontimes.co.in/john-cockerill-india-and-steel-authority-of-india-sign-mou-to-advance-green-steel-solutions-in-india" TargetMode="External"/><Relationship Id="rId13" Type="http://schemas.openxmlformats.org/officeDocument/2006/relationships/hyperlink" Target="https://bioenergytimes.com/sail-and-john-cockerill-india-sign-mou-to-drive-innovation-and-green-steel-technologies/" TargetMode="External"/><Relationship Id="rId14" Type="http://schemas.openxmlformats.org/officeDocument/2006/relationships/hyperlink" Target="https://www.theresearchers.us/2024/11/30/sail-john-cockerill-india-inks-mou-to-drive-innovation-and-green-steel-technologies/" TargetMode="External"/><Relationship Id="rId15" Type="http://schemas.openxmlformats.org/officeDocument/2006/relationships/hyperlink" Target="https://news.google.com/rss/articles/CBMirgFBVV95cUxNMjMtdXR5UXl3Y05lb01NOVZqNzAtSlg3UjU5ZzkyN3RIZXNmR3BFM2YtX3Jsdk1sMDNMRkVQVFBwOWdZWElFXzJVa28wQmRGZXNkdGwyZDRZaHUxSk5qS25OMjhGV2pxNzN2X1F0VjhFYVJKZEdjMWlyajBnWloyMHh5YnZLTHJqUk45UkM5YlpKRTh5YzZnY1Z5QVdSLTltN2lvMy1xWWxFdHRyS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