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showcases AI potential at scaling AI at work event in Sri Lanka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Earlier this week, Microsoft convened the ‘Scaling AI at Work’ event in Colombo, Sri Lanka, to highlight the transformative capabilities of artificial intelligence (AI) for local businesses. The event served as a platform for key customers and partners to explore how Microsoft’s AI solutions can enhance employee experiences and streamline business processes in a secure and private manner.</w:t>
      </w:r>
      <w:r/>
    </w:p>
    <w:p>
      <w:r/>
      <w:r>
        <w:t>Dr. Rohini Srivathsa, Chief Technology Officer for Microsoft India and South Asia, delivered a significant presentation titled ‘The Art of Possible with AI for Productivity’. In this session, she detailed the broad range of AI models available on the Microsoft platform, which she asserted can only be fully harnessed through appropriate prompts and contextual understanding of one’s operational environment. “Microsoft runs on trust. We aim to empower our customers to bend the curve on innovation with AI Copilots, driving efficiency through comprehensive cutting-edge systems. We’re changing the way innovation is done, effectively helping our customers accelerate their transformation in the age of AI with a platform that is secure by design,” Dr. Srivathsa explained.</w:t>
      </w:r>
      <w:r/>
    </w:p>
    <w:p>
      <w:r/>
      <w:r>
        <w:t>A key feature discussed during the event was Microsoft 365 Copilot, which is designed to boost productivity by automating routine tasks. Attendees learned how the tool allows workers to focus on higher-priority objectives, potentially leading to significant improvements in business outcomes. Data shared at the event indicated that Copilot users could save approximately 30 minutes daily, translating to 10 hours each month, underscoring the tangible impact AI can have on everyday business operations.</w:t>
      </w:r>
      <w:r/>
    </w:p>
    <w:p>
      <w:r/>
      <w:r>
        <w:t>The theme of trust and security permeated throughout the discussions at the event. Participants emphasised the necessity of implementing strong security frameworks alongside the adoption of AI technologies. A panel discussion entitled ‘Creating Customer Delight by Optimizing Processes with Utmost Security’, moderated by Harsha Randeny, Country Manager for Microsoft Sri Lanka and Maldives, showcased real-world success stories from businesses that have achieved operational efficiencies through AI-driven solutions.</w:t>
      </w:r>
      <w:r/>
    </w:p>
    <w:p>
      <w:r/>
      <w:r>
        <w:t>Randeny articulated Microsoft’s vision for the future of Sri Lankan businesses, stating, “Microsoft aims to add value to customers’ digital transformation journeys through the adoption of Microsoft AI services. With enhancing customer experiences in mind, we envision a future for every individual in Sri Lanka where they boost workforce productivity while maintaining strong data governance, security, and compliance.”</w:t>
      </w:r>
      <w:r/>
    </w:p>
    <w:p>
      <w:r/>
      <w:r>
        <w:t xml:space="preserve">The ‘Scaling AI at Work’ event underscored Microsoft’s commitment to democratising access to AI technologies, promoting digital transformation and growth across Sri Lanka. By acting as a partner in the AI journey, Microsoft is focused on equipping local enterprises with advanced AI resources while ensuring the responsible and equitable distribution of AI benefits. </w:t>
      </w:r>
      <w:r/>
    </w:p>
    <w:p>
      <w:r/>
      <w:r>
        <w:t>With a mission to empower every individual and organisation on the planet to achieve more, Microsoft continues to lead the conversation on the future trends and impacts of AI automation in business practice, striving to innovate responsibly and inclusively.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https://news.microsoft.com/apac/2024/11/29/microsoft-hosts-scaling-ai-at-work-to-drive-ai-first-innovation-for-sri-lankan-businesses/</w:t>
        </w:r>
      </w:hyperlink>
      <w:r>
        <w:t xml:space="preserve"> - Corroborates the 'Scaling AI at Work' event in Colombo, Sri Lanka, and the discussions on Microsoft’s AI solutions.</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Details Dr. Rohini Srivathsa’s presentation on ‘The Art of Possible with AI for Productivity’ and the range of AI models available on Microsoft’s platform.</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Explains Microsoft’s commitment to trust and security, and the role of AI Copilots in driving innovation.</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Discusses the benefits of Microsoft 365 Copilot in boosting productivity and automating routine tasks.</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Highlights the time savings for Copilot users and the impact on business operations.</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Emphasizes the importance of trust and security in AI adoption and the panel discussion moderated by Harsha Randeny.</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Outlines Harsha Randeny’s vision for the future of Sri Lankan businesses and the role of Microsoft AI services.</w:t>
      </w:r>
      <w:r/>
    </w:p>
    <w:p>
      <w:pPr>
        <w:pStyle w:val="ListNumber"/>
        <w:spacing w:line="240" w:lineRule="auto"/>
        <w:ind w:left="720"/>
      </w:pPr>
      <w:r/>
      <w:hyperlink r:id="rId10">
        <w:r>
          <w:rPr>
            <w:color w:val="0000EE"/>
            <w:u w:val="single"/>
          </w:rPr>
          <w:t>https://news.microsoft.com/apac/2024/11/29/microsoft-hosts-scaling-ai-at-work-to-drive-ai-first-innovation-for-sri-lankan-businesses/</w:t>
        </w:r>
      </w:hyperlink>
      <w:r>
        <w:t xml:space="preserve"> - Reaffirms Microsoft’s commitment to democratizing AI and promoting digital transformation in Sri Lanka.</w:t>
      </w:r>
      <w:r/>
    </w:p>
    <w:p>
      <w:pPr>
        <w:pStyle w:val="ListNumber"/>
        <w:spacing w:line="240" w:lineRule="auto"/>
        <w:ind w:left="720"/>
      </w:pPr>
      <w:r/>
      <w:hyperlink r:id="rId11">
        <w:r>
          <w:rPr>
            <w:color w:val="0000EE"/>
            <w:u w:val="single"/>
          </w:rPr>
          <w:t>https://news.microsoft.com/apac/2023/10/27/microsoft-sri-lanka-leads-the-way-in-harnessing-ai-for-business-transformation/</w:t>
        </w:r>
      </w:hyperlink>
      <w:r>
        <w:t xml:space="preserve"> - Provides additional context on Microsoft Sri Lanka’s efforts in harnessing AI for business transformation and the importance of responsible AI practices.</w:t>
      </w:r>
      <w:r/>
    </w:p>
    <w:p>
      <w:pPr>
        <w:pStyle w:val="ListNumber"/>
        <w:spacing w:line="240" w:lineRule="auto"/>
        <w:ind w:left="720"/>
      </w:pPr>
      <w:r/>
      <w:hyperlink r:id="rId12">
        <w:r>
          <w:rPr>
            <w:color w:val="0000EE"/>
            <w:u w:val="single"/>
          </w:rPr>
          <w:t>https://news.microsoft.com/apac/2024/03/21/microsoft-joins-hands-with-sri-lanka-in-its-journey-to-becoming-unstoppable-with-ai/</w:t>
        </w:r>
      </w:hyperlink>
      <w:r>
        <w:t xml:space="preserve"> - Details Microsoft’s broader commitment to Sri Lanka’s digital transformation and AI innovation, including partnerships with the government.</w:t>
      </w:r>
      <w:r/>
    </w:p>
    <w:p>
      <w:pPr>
        <w:pStyle w:val="ListNumber"/>
        <w:spacing w:line="240" w:lineRule="auto"/>
        <w:ind w:left="720"/>
      </w:pPr>
      <w:r/>
      <w:hyperlink r:id="rId13">
        <w:r>
          <w:rPr>
            <w:color w:val="0000EE"/>
            <w:u w:val="single"/>
          </w:rPr>
          <w:t>https://news.microsoft.com/apac/2024/03/15/slt-mobitel-propels-its-workforce-into-the-digital-era-by-leveraging-microsoft-productivity-and-security-solutions/</w:t>
        </w:r>
      </w:hyperlink>
      <w:r>
        <w:t xml:space="preserve"> - Illustrates how other Sri Lankan companies, like SLT-MOBITEL, are leveraging Microsoft solutions for digital transformation and security.</w:t>
      </w:r>
      <w:r/>
    </w:p>
    <w:p>
      <w:pPr>
        <w:pStyle w:val="ListNumber"/>
        <w:spacing w:line="240" w:lineRule="auto"/>
        <w:ind w:left="720"/>
      </w:pPr>
      <w:r/>
      <w:hyperlink r:id="rId14">
        <w:r>
          <w:rPr>
            <w:color w:val="0000EE"/>
            <w:u w:val="single"/>
          </w:rPr>
          <w:t>https://news.google.com/rss/articles/CBMizgFBVV95cUxPcWEyaFNlaTFSQklMTEFjYW5kZ1pyVkJCM2wxeEdUZU1ySlJpMFhKLTc2ZFFSNDl4aUlFeDlidmFIcjZ3c2gyQlFiRGhjVVFtWkhWVHROLTlFMEVLZ2lCTjN6aXFCMU1JUHFpNmJ4UjZuVXVUSlFPZUg0VkktaHdHeWJLNUV3SkRURDk2VEN0SnNOZklTSHFIRzBxWXlkVUZzMGNUcHN2U01QVFR1MVhLY0E5QldGM3MxOUR0ekY0c2hrd3prOFdVNzFwWklB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apac/2024/11/29/microsoft-hosts-scaling-ai-at-work-to-drive-ai-first-innovation-for-sri-lankan-businesses/" TargetMode="External"/><Relationship Id="rId11" Type="http://schemas.openxmlformats.org/officeDocument/2006/relationships/hyperlink" Target="https://news.microsoft.com/apac/2023/10/27/microsoft-sri-lanka-leads-the-way-in-harnessing-ai-for-business-transformation/" TargetMode="External"/><Relationship Id="rId12" Type="http://schemas.openxmlformats.org/officeDocument/2006/relationships/hyperlink" Target="https://news.microsoft.com/apac/2024/03/21/microsoft-joins-hands-with-sri-lanka-in-its-journey-to-becoming-unstoppable-with-ai/" TargetMode="External"/><Relationship Id="rId13" Type="http://schemas.openxmlformats.org/officeDocument/2006/relationships/hyperlink" Target="https://news.microsoft.com/apac/2024/03/15/slt-mobitel-propels-its-workforce-into-the-digital-era-by-leveraging-microsoft-productivity-and-security-solutions/" TargetMode="External"/><Relationship Id="rId14" Type="http://schemas.openxmlformats.org/officeDocument/2006/relationships/hyperlink" Target="https://news.google.com/rss/articles/CBMizgFBVV95cUxPcWEyaFNlaTFSQklMTEFjYW5kZ1pyVkJCM2wxeEdUZU1ySlJpMFhKLTc2ZFFSNDl4aUlFeDlidmFIcjZ3c2gyQlFiRGhjVVFtWkhWVHROLTlFMEVLZ2lCTjN6aXFCMU1JUHFpNmJ4UjZuVXVUSlFPZUg0VkktaHdHeWJLNUV3SkRURDk2VEN0SnNOZklTSHFIRzBxWXlkVUZzMGNUcHN2U01QVFR1MVhLY0E5QldGM3MxOUR0ekY0c2hrd3prOFdVNzFwWklB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