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side-channel attack threatens user privacy in large language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has drawn attention to a newly identified side-channel attack that poses risks to user privacy while interacting with large language models (LLMs). Researchers have named the attack "InputSnatch," which takes advantage of timing variations in caching mechanisms frequently utilised to enhance LLM inference efficiencies.</w:t>
      </w:r>
      <w:r/>
    </w:p>
    <w:p>
      <w:r/>
      <w:r>
        <w:t xml:space="preserve">This innovative attack strategy capitalises on both prefix caching and semantic caching techniques, which are widely employed by prominent LLM providers. The study reveals that these techniques can inadvertently disclose users' input information. By measuring response times, attackers are capable of reconstructing private queries with considerable precision. </w:t>
      </w:r>
      <w:r/>
    </w:p>
    <w:p>
      <w:r/>
      <w:r>
        <w:t>The lead researcher stated, “Our work shows the security holes that come with improving performance. This shows how important it is to put privacy and security first along with improving LLM inference.” The research team has proposed a novel attack framework that comprises two main elements aimed at overcoming the challenges inherent in candidate selection from an extensive search space for cached user queries.</w:t>
      </w:r>
      <w:r/>
    </w:p>
    <w:p>
      <w:r/>
      <w:r>
        <w:t>The first component is an input constructor that utilises machine learning alongside LLM-based methods to understand the relationships among words. This approach includes enhanced search mechanisms for generalised input construction, showcasing advancements in the field.</w:t>
      </w:r>
      <w:r/>
    </w:p>
    <w:p>
      <w:r/>
      <w:r>
        <w:t>Demonstrating the efficacy of the attack framework, the researchers provided compelling statistics illustrating its success across various applications. For instance, the framework achieved an accuracy rate of 87.13% in determining cache hit prefix lengths. In the context of medical question-answering systems, it recorded a 62% success rate in extracting precise illness-related inputs, while achieving up to 100% semantic extraction success rates in legal consultation scenarios.</w:t>
      </w:r>
      <w:r/>
    </w:p>
    <w:p>
      <w:r/>
      <w:r>
        <w:t>These findings underscore significant privacy concerns regarding user interactions with LLM-driven applications in critical domains such as healthcare, finance, and legal services. The research team has called for LLM service providers and developers to reassess their caching strategies, advocating for the implementation of robust privacy-preserving techniques to alleviate the risks posed by timing-based side-channel attacks.</w:t>
      </w:r>
      <w:r/>
    </w:p>
    <w:p>
      <w:r/>
      <w:r>
        <w:t>This study highlights a growing tension in the field of artificial intelligence, as the demands for performance optimisations increasingly intersect with the necessity for user privacy. The implications of this research are expected to resonate across the AI industry, as stakeholders are urged to carefully navigate the balance between operational efficiency and the security of sensitive user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https://arxiv.org/html/2411.18191v1</w:t>
        </w:r>
      </w:hyperlink>
      <w:r>
        <w:t xml:space="preserve"> - This link corroborates the details of the 'InputSnatch' attack, including its exploitation of timing variations in caching mechanisms and the components of the attack framework.</w:t>
      </w:r>
      <w:r/>
    </w:p>
    <w:p>
      <w:pPr>
        <w:pStyle w:val="ListNumber"/>
        <w:spacing w:line="240" w:lineRule="auto"/>
        <w:ind w:left="720"/>
      </w:pPr>
      <w:r/>
      <w:hyperlink r:id="rId11">
        <w:r>
          <w:rPr>
            <w:color w:val="0000EE"/>
            <w:u w:val="single"/>
          </w:rPr>
          <w:t>https://arxiv.org/abs/2411.18191</w:t>
        </w:r>
      </w:hyperlink>
      <w:r>
        <w:t xml:space="preserve"> - This link provides the abstract and full details of the 'InputSnatch' study, highlighting the security vulnerabilities associated with cache-sharing mechanisms in LLM inference.</w:t>
      </w:r>
      <w:r/>
    </w:p>
    <w:p>
      <w:pPr>
        <w:pStyle w:val="ListNumber"/>
        <w:spacing w:line="240" w:lineRule="auto"/>
        <w:ind w:left="720"/>
      </w:pPr>
      <w:r/>
      <w:hyperlink r:id="rId12">
        <w:r>
          <w:rPr>
            <w:color w:val="0000EE"/>
            <w:u w:val="single"/>
          </w:rPr>
          <w:t>https://cybersecuritynews.com/inputsnatch-novel-side-channel-attack/</w:t>
        </w:r>
      </w:hyperlink>
      <w:r>
        <w:t xml:space="preserve"> - This link supports the explanation of how 'InputSnatch' exploits timing differences in cache-sharing mechanisms to steal user input data.</w:t>
      </w:r>
      <w:r/>
    </w:p>
    <w:p>
      <w:pPr>
        <w:pStyle w:val="ListNumber"/>
        <w:spacing w:line="240" w:lineRule="auto"/>
        <w:ind w:left="720"/>
      </w:pPr>
      <w:r/>
      <w:hyperlink r:id="rId13">
        <w:r>
          <w:rPr>
            <w:color w:val="0000EE"/>
            <w:u w:val="single"/>
          </w:rPr>
          <w:t>https://www.cyberaccord.com/inputsnatch-exploiting-side-channel-vulnerabilities-to-hijack-input-data-in-machine-learning-models/</w:t>
        </w:r>
      </w:hyperlink>
      <w:r>
        <w:t xml:space="preserve"> - This link corroborates the use of prefix caching and semantic caching techniques by LLM providers and how these can be exploited by the 'InputSnatch' attack.</w:t>
      </w:r>
      <w:r/>
    </w:p>
    <w:p>
      <w:pPr>
        <w:pStyle w:val="ListNumber"/>
        <w:spacing w:line="240" w:lineRule="auto"/>
        <w:ind w:left="720"/>
      </w:pPr>
      <w:r/>
      <w:hyperlink r:id="rId10">
        <w:r>
          <w:rPr>
            <w:color w:val="0000EE"/>
            <w:u w:val="single"/>
          </w:rPr>
          <w:t>https://arxiv.org/html/2411.18191v1</w:t>
        </w:r>
      </w:hyperlink>
      <w:r>
        <w:t xml:space="preserve"> - This link details the input constructor component of the 'InputSnatch' framework, which uses machine learning and LLM-based methods for vocabulary correlation learning.</w:t>
      </w:r>
      <w:r/>
    </w:p>
    <w:p>
      <w:pPr>
        <w:pStyle w:val="ListNumber"/>
        <w:spacing w:line="240" w:lineRule="auto"/>
        <w:ind w:left="720"/>
      </w:pPr>
      <w:r/>
      <w:hyperlink r:id="rId11">
        <w:r>
          <w:rPr>
            <w:color w:val="0000EE"/>
            <w:u w:val="single"/>
          </w:rPr>
          <w:t>https://arxiv.org/abs/2411.18191</w:t>
        </w:r>
      </w:hyperlink>
      <w:r>
        <w:t xml:space="preserve"> - This link explains the statistical time fitting and outlier elimination used in the time analyzer component of the 'InputSnatch' framework.</w:t>
      </w:r>
      <w:r/>
    </w:p>
    <w:p>
      <w:pPr>
        <w:pStyle w:val="ListNumber"/>
        <w:spacing w:line="240" w:lineRule="auto"/>
        <w:ind w:left="720"/>
      </w:pPr>
      <w:r/>
      <w:hyperlink r:id="rId12">
        <w:r>
          <w:rPr>
            <w:color w:val="0000EE"/>
            <w:u w:val="single"/>
          </w:rPr>
          <w:t>https://cybersecuritynews.com/inputsnatch-novel-side-channel-attack/</w:t>
        </w:r>
      </w:hyperlink>
      <w:r>
        <w:t xml:space="preserve"> - This link provides statistics on the success rates of the 'InputSnatch' attack, including the accuracy in determining cache hit prefix lengths and extracting precise inputs in medical and legal scenarios.</w:t>
      </w:r>
      <w:r/>
    </w:p>
    <w:p>
      <w:pPr>
        <w:pStyle w:val="ListNumber"/>
        <w:spacing w:line="240" w:lineRule="auto"/>
        <w:ind w:left="720"/>
      </w:pPr>
      <w:r/>
      <w:hyperlink r:id="rId13">
        <w:r>
          <w:rPr>
            <w:color w:val="0000EE"/>
            <w:u w:val="single"/>
          </w:rPr>
          <w:t>https://www.cyberaccord.com/inputsnatch-exploiting-side-channel-vulnerabilities-to-hijack-input-data-in-machine-learning-models/</w:t>
        </w:r>
      </w:hyperlink>
      <w:r>
        <w:t xml:space="preserve"> - This link highlights the privacy concerns and the need for robust privacy-preserving techniques in LLM-driven applications, especially in critical domains like healthcare and finance.</w:t>
      </w:r>
      <w:r/>
    </w:p>
    <w:p>
      <w:pPr>
        <w:pStyle w:val="ListNumber"/>
        <w:spacing w:line="240" w:lineRule="auto"/>
        <w:ind w:left="720"/>
      </w:pPr>
      <w:r/>
      <w:hyperlink r:id="rId10">
        <w:r>
          <w:rPr>
            <w:color w:val="0000EE"/>
            <w:u w:val="single"/>
          </w:rPr>
          <w:t>https://arxiv.org/html/2411.18191v1</w:t>
        </w:r>
      </w:hyperlink>
      <w:r>
        <w:t xml:space="preserve"> - This link discusses the experimental evaluations and the performance-privacy trade-offs associated with the cache mechanisms targeted by the 'InputSnatch' attack.</w:t>
      </w:r>
      <w:r/>
    </w:p>
    <w:p>
      <w:pPr>
        <w:pStyle w:val="ListNumber"/>
        <w:spacing w:line="240" w:lineRule="auto"/>
        <w:ind w:left="720"/>
      </w:pPr>
      <w:r/>
      <w:hyperlink r:id="rId11">
        <w:r>
          <w:rPr>
            <w:color w:val="0000EE"/>
            <w:u w:val="single"/>
          </w:rPr>
          <w:t>https://arxiv.org/abs/2411.18191</w:t>
        </w:r>
      </w:hyperlink>
      <w:r>
        <w:t xml:space="preserve"> - This link emphasizes the importance of balancing performance optimizations with privacy and security in LLM inference, as highlighted by the lead researcher.</w:t>
      </w:r>
      <w:r/>
    </w:p>
    <w:p>
      <w:pPr>
        <w:pStyle w:val="ListNumber"/>
        <w:spacing w:line="240" w:lineRule="auto"/>
        <w:ind w:left="720"/>
      </w:pPr>
      <w:r/>
      <w:hyperlink r:id="rId14">
        <w:r>
          <w:rPr>
            <w:color w:val="0000EE"/>
            <w:u w:val="single"/>
          </w:rPr>
          <w:t>https://news.google.com/rss/articles/CBMid0FVX3lxTFBXTHAwdHdubnBOU2hsNW9meXZ2SzVuSjVNODlXdWc5Yi1lSEhmZ05xakhiU0RBNTYzUDFXMlA2QWRneVQ4dktsa2MtNUZtaG5sNWpjT3YyUkxOSHFoT1B5aEFQOGhTUXU0dTlRU3Z6Q1BNRzVRUlk00gF8QVVfeXFMUFZNdUNxSzRqM0NwY2tGb2thenYwVTBtQnRibFVQY0NoUGQ4TUtVOWVKbXgzdEtNSU9jby1EQmpYUExadkw0Ny1yWng1VjlWdU9MMGF0NEQ4QzJlUjNyNXpreTlmWThzSEdqTzdlUGZUSDZsb0FoTFQ1TnND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html/2411.18191v1" TargetMode="External"/><Relationship Id="rId11" Type="http://schemas.openxmlformats.org/officeDocument/2006/relationships/hyperlink" Target="https://arxiv.org/abs/2411.18191" TargetMode="External"/><Relationship Id="rId12" Type="http://schemas.openxmlformats.org/officeDocument/2006/relationships/hyperlink" Target="https://cybersecuritynews.com/inputsnatch-novel-side-channel-attack/" TargetMode="External"/><Relationship Id="rId13" Type="http://schemas.openxmlformats.org/officeDocument/2006/relationships/hyperlink" Target="https://www.cyberaccord.com/inputsnatch-exploiting-side-channel-vulnerabilities-to-hijack-input-data-in-machine-learning-models/" TargetMode="External"/><Relationship Id="rId14" Type="http://schemas.openxmlformats.org/officeDocument/2006/relationships/hyperlink" Target="https://news.google.com/rss/articles/CBMid0FVX3lxTFBXTHAwdHdubnBOU2hsNW9meXZ2SzVuSjVNODlXdWc5Yi1lSEhmZ05xakhiU0RBNTYzUDFXMlA2QWRneVQ4dktsa2MtNUZtaG5sNWpjT3YyUkxOSHFoT1B5aEFQOGhTUXU0dTlRU3Z6Q1BNRzVRUlk00gF8QVVfeXFMUFZNdUNxSzRqM0NwY2tGb2thenYwVTBtQnRibFVQY0NoUGQ4TUtVOWVKbXgzdEtNSU9jby1EQmpYUExadkw0Ny1yWng1VjlWdU9MMGF0NEQ4QzJlUjNyNXpreTlmWThzSEdqTzdlUGZUSDZsb0FoTFQ1TnND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