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crosses $1 trillion market cap, revolutionising smartphones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recently achieved a remarkable market capitalisation of over $1 trillion, marking a significant milestone in the tech industry that could reshape the future of smartphones. As of late 2023, the company, traditionally renowned for its dominance in the graphics processing unit (GPU) sector, is expanding its influence into the realms of artificial intelligence (AI) and semiconductor technology, offering exciting possibilities for mobile devices.</w:t>
      </w:r>
      <w:r/>
    </w:p>
    <w:p>
      <w:r/>
      <w:r>
        <w:t>The implications of Nvidia’s growth are profound. While the company has long been a key player in gaming and graphics technology, its ventures into AI inferencing and machine learning suggest a transformative future for smartphone users. The expectation is that consumers could soon interact with devices that not only understand their habits but can also refine and enhance their overall user experience.</w:t>
      </w:r>
      <w:r/>
    </w:p>
    <w:p>
      <w:r/>
      <w:r>
        <w:t>Nvidia envisions the development of smartphones that learn user behaviours rapidly, leading to highly personalised experiences. This includes intelligent battery optimization, where devices could automatically manage energy consumption based on an individual’s usage patterns, thereby improving efficiency and extending battery life. Additionally, the company’s innovative technology may soon enable lifelike augmented reality experiences, pushing the boundaries of how mobile devices are utilised for both entertainment and practical applications.</w:t>
      </w:r>
      <w:r/>
    </w:p>
    <w:p>
      <w:r/>
      <w:r>
        <w:t>The potential for collaboration with leading smartphone manufacturers is a crucial aspect of Nvidia's strategy. By partnering with established brands, Nvidia anticipates that its advanced technologies will be integrated into mainstream products, transforming standard smartphones into powerful devices capable of performing complex AI-driven tasks.</w:t>
      </w:r>
      <w:r/>
    </w:p>
    <w:p>
      <w:r/>
      <w:r>
        <w:t>For consumers, the anticipated integration of Nvidia technology into smartphones promises several enhancements. These devices are expected to deliver high-performance capabilities, allowing for rapid multitasking and seamless operation of applications. The anticipated improvements in energy efficiency may further redefine how users engage with their devices, ensuring a more reliable experience without sacrificing functionality. Moreover, the emergence of more intuitive interfaces and real-time augmented reality applications could solidify smartphones' roles as indispensable personal assistants.</w:t>
      </w:r>
      <w:r/>
    </w:p>
    <w:p>
      <w:r/>
      <w:r>
        <w:t>Looking ahead, the smartphone industry appears poised for a significant shift toward AI-driven devices. With Nvidia leading the charge, a surge in demand for high-performance smartphones is likely as consumers seek out devices equipped with advanced GPUs. This trend could drive manufacturers to incorporate AI technologies more widely, fostering a culture of rapid technological advancement within the sector.</w:t>
      </w:r>
      <w:r/>
    </w:p>
    <w:p>
      <w:r/>
      <w:r>
        <w:t>Nvidia’s trajectory indicates that the integration of these transformative technologies into consumer devices is not a matter of "if", but rather "when". As the company continues to innovate and push the boundaries of smartphone capabilities, users stand on the brink of a new era in mobile evolution that enhances connectivity and interactivity in unprecedented 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https://www.investopedia.com/nvidia-usd3-trillion-market-cap-8658929</w:t>
        </w:r>
      </w:hyperlink>
      <w:r>
        <w:t xml:space="preserve"> - Corroborates Nvidia's achievement of a $3 trillion market capitalization and its expansion into AI and semiconductor technology.</w:t>
      </w:r>
      <w:r/>
    </w:p>
    <w:p>
      <w:pPr>
        <w:pStyle w:val="ListNumber"/>
        <w:spacing w:line="240" w:lineRule="auto"/>
        <w:ind w:left="720"/>
      </w:pPr>
      <w:r/>
      <w:hyperlink r:id="rId11">
        <w:r>
          <w:rPr>
            <w:color w:val="0000EE"/>
            <w:u w:val="single"/>
          </w:rPr>
          <w:t>https://www.datacenterdynamics.com/en/news/nvidia-hits-3-trillion-market-cap-due-to-ai-data-center-boom/</w:t>
        </w:r>
      </w:hyperlink>
      <w:r>
        <w:t xml:space="preserve"> - Supports Nvidia's growth and market capitalization, highlighting its dominance in AI and data center markets.</w:t>
      </w:r>
      <w:r/>
    </w:p>
    <w:p>
      <w:pPr>
        <w:pStyle w:val="ListNumber"/>
        <w:spacing w:line="240" w:lineRule="auto"/>
        <w:ind w:left="720"/>
      </w:pPr>
      <w:r/>
      <w:hyperlink r:id="rId12">
        <w:r>
          <w:rPr>
            <w:color w:val="0000EE"/>
            <w:u w:val="single"/>
          </w:rPr>
          <w:t>https://companiesmarketcap.com/nvidia/marketcap/</w:t>
        </w:r>
      </w:hyperlink>
      <w:r>
        <w:t xml:space="preserve"> - Provides historical and current market capitalization data for Nvidia, including its recent valuation of over $3 trillion.</w:t>
      </w:r>
      <w:r/>
    </w:p>
    <w:p>
      <w:pPr>
        <w:pStyle w:val="ListNumber"/>
        <w:spacing w:line="240" w:lineRule="auto"/>
        <w:ind w:left="720"/>
      </w:pPr>
      <w:r/>
      <w:hyperlink r:id="rId10">
        <w:r>
          <w:rPr>
            <w:color w:val="0000EE"/>
            <w:u w:val="single"/>
          </w:rPr>
          <w:t>https://www.investopedia.com/nvidia-usd3-trillion-market-cap-8658929</w:t>
        </w:r>
      </w:hyperlink>
      <w:r>
        <w:t xml:space="preserve"> - Details Nvidia's ventures into AI inferencing and machine learning, and its impact on the tech industry.</w:t>
      </w:r>
      <w:r/>
    </w:p>
    <w:p>
      <w:pPr>
        <w:pStyle w:val="ListNumber"/>
        <w:spacing w:line="240" w:lineRule="auto"/>
        <w:ind w:left="720"/>
      </w:pPr>
      <w:r/>
      <w:hyperlink r:id="rId11">
        <w:r>
          <w:rPr>
            <w:color w:val="0000EE"/>
            <w:u w:val="single"/>
          </w:rPr>
          <w:t>https://www.datacenterdynamics.com/en/news/nvidia-hits-3-trillion-market-cap-due-to-ai-data-center-boom/</w:t>
        </w:r>
      </w:hyperlink>
      <w:r>
        <w:t xml:space="preserve"> - Explains the implications of Nvidia's growth in AI and data centers, which could transform user experiences in various devices.</w:t>
      </w:r>
      <w:r/>
    </w:p>
    <w:p>
      <w:pPr>
        <w:pStyle w:val="ListNumber"/>
        <w:spacing w:line="240" w:lineRule="auto"/>
        <w:ind w:left="720"/>
      </w:pPr>
      <w:r/>
      <w:hyperlink r:id="rId10">
        <w:r>
          <w:rPr>
            <w:color w:val="0000EE"/>
            <w:u w:val="single"/>
          </w:rPr>
          <w:t>https://www.investopedia.com/nvidia-usd3-trillion-market-cap-8658929</w:t>
        </w:r>
      </w:hyperlink>
      <w:r>
        <w:t xml:space="preserve"> - Mentions Nvidia's plans for advanced AI platforms and their potential to enhance user experiences, including personalized and efficient device management.</w:t>
      </w:r>
      <w:r/>
    </w:p>
    <w:p>
      <w:pPr>
        <w:pStyle w:val="ListNumber"/>
        <w:spacing w:line="240" w:lineRule="auto"/>
        <w:ind w:left="720"/>
      </w:pPr>
      <w:r/>
      <w:hyperlink r:id="rId11">
        <w:r>
          <w:rPr>
            <w:color w:val="0000EE"/>
            <w:u w:val="single"/>
          </w:rPr>
          <w:t>https://www.datacenterdynamics.com/en/news/nvidia-hits-3-trillion-market-cap-due-to-ai-data-center-boom/</w:t>
        </w:r>
      </w:hyperlink>
      <w:r>
        <w:t xml:space="preserve"> - Discusses the potential for lifelike augmented reality experiences and other advanced applications driven by Nvidia's technology.</w:t>
      </w:r>
      <w:r/>
    </w:p>
    <w:p>
      <w:pPr>
        <w:pStyle w:val="ListNumber"/>
        <w:spacing w:line="240" w:lineRule="auto"/>
        <w:ind w:left="720"/>
      </w:pPr>
      <w:r/>
      <w:hyperlink r:id="rId10">
        <w:r>
          <w:rPr>
            <w:color w:val="0000EE"/>
            <w:u w:val="single"/>
          </w:rPr>
          <w:t>https://www.investopedia.com/nvidia-usd3-trillion-market-cap-8658929</w:t>
        </w:r>
      </w:hyperlink>
      <w:r>
        <w:t xml:space="preserve"> - Highlights the importance of Nvidia's partnerships with leading manufacturers to integrate its technologies into mainstream products.</w:t>
      </w:r>
      <w:r/>
    </w:p>
    <w:p>
      <w:pPr>
        <w:pStyle w:val="ListNumber"/>
        <w:spacing w:line="240" w:lineRule="auto"/>
        <w:ind w:left="720"/>
      </w:pPr>
      <w:r/>
      <w:hyperlink r:id="rId11">
        <w:r>
          <w:rPr>
            <w:color w:val="0000EE"/>
            <w:u w:val="single"/>
          </w:rPr>
          <w:t>https://www.datacenterdynamics.com/en/news/nvidia-hits-3-trillion-market-cap-due-to-ai-data-center-boom/</w:t>
        </w:r>
      </w:hyperlink>
      <w:r>
        <w:t xml:space="preserve"> - Supports the anticipated enhancements in smartphones, including high-performance capabilities, energy efficiency, and intuitive interfaces.</w:t>
      </w:r>
      <w:r/>
    </w:p>
    <w:p>
      <w:pPr>
        <w:pStyle w:val="ListNumber"/>
        <w:spacing w:line="240" w:lineRule="auto"/>
        <w:ind w:left="720"/>
      </w:pPr>
      <w:r/>
      <w:hyperlink r:id="rId12">
        <w:r>
          <w:rPr>
            <w:color w:val="0000EE"/>
            <w:u w:val="single"/>
          </w:rPr>
          <w:t>https://companiesmarketcap.com/nvidia/marketcap/</w:t>
        </w:r>
      </w:hyperlink>
      <w:r>
        <w:t xml:space="preserve"> - Provides context on Nvidia's historical growth and its current position as a leader in the tech industry, driving the shift towards AI-driven devices.</w:t>
      </w:r>
      <w:r/>
    </w:p>
    <w:p>
      <w:pPr>
        <w:pStyle w:val="ListNumber"/>
        <w:spacing w:line="240" w:lineRule="auto"/>
        <w:ind w:left="720"/>
      </w:pPr>
      <w:r/>
      <w:hyperlink r:id="rId13">
        <w:r>
          <w:rPr>
            <w:color w:val="0000EE"/>
            <w:u w:val="single"/>
          </w:rPr>
          <w:t>https://news.google.com/rss/articles/CBMimgFBVV95cUxObXY4WGE5UmFCRVBid0NVMlFVX2FwU0NxVU9TN0tyNEw0Q3FFc1JuVmNES2FtTlFyNWtfb2J2eE5OcnM0blVNem9NWUhENDVLWjlGdWV2Zmo4V0hRblFBaHNhMjctcUhoZXpoWlBOMUNvRnNzLW5XeFJRYk9HSU9pbVA2cXktTWZ4WDVjN3dJWC1DNnVqSm9DMVJ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opedia.com/nvidia-usd3-trillion-market-cap-8658929" TargetMode="External"/><Relationship Id="rId11" Type="http://schemas.openxmlformats.org/officeDocument/2006/relationships/hyperlink" Target="https://www.datacenterdynamics.com/en/news/nvidia-hits-3-trillion-market-cap-due-to-ai-data-center-boom/" TargetMode="External"/><Relationship Id="rId12" Type="http://schemas.openxmlformats.org/officeDocument/2006/relationships/hyperlink" Target="https://companiesmarketcap.com/nvidia/marketcap/" TargetMode="External"/><Relationship Id="rId13" Type="http://schemas.openxmlformats.org/officeDocument/2006/relationships/hyperlink" Target="https://news.google.com/rss/articles/CBMimgFBVV95cUxObXY4WGE5UmFCRVBid0NVMlFVX2FwU0NxVU9TN0tyNEw0Q3FFc1JuVmNES2FtTlFyNWtfb2J2eE5OcnM0blVNem9NWUhENDVLWjlGdWV2Zmo4V0hRblFBaHNhMjctcUhoZXpoWlBOMUNvRnNzLW5XeFJRYk9HSU9pbVA2cXktTWZ4WDVjN3dJWC1DNnVqSm9DMVJ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