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PEPE whales turn to Lightchain Protocol AI amid shift in cryptocurrency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cryptocurrency, a notable shift is occurring as major investors, commonly referred to as "whales," in meme coins like PEPE Coin are starting to engage with a new blockchain initiative: Lightchain Protocol AI. This platform aims to redefine the intersection of artificial intelligence (AI) and decentralisation, and its native token, LCAI, has rapidly gained traction during its presale phase.</w:t>
      </w:r>
      <w:r/>
    </w:p>
    <w:p>
      <w:r/>
      <w:r>
        <w:t>Historically, meme coins such as PEPE have sparked significant interest among both retail and institutional investors, producing remarkable returns largely driven by community enthusiasm. However, as enthusiasm for these speculative assets begins to wane, PEPE whales are now on the hunt for opportunities that promise genuine utility and sustainable growth. Lightchain Protocol AI appears to meet these criteria by providing technology that addresses real-world challenges through the integration of blockchain and AI.</w:t>
      </w:r>
      <w:r/>
    </w:p>
    <w:p>
      <w:r/>
      <w:r>
        <w:t>Lightchain Protocol AI distinguishes itself from traditional meme coins by focusing on practical applications. Its unique offering includes an Artificial Intelligence Virtual Machine (AIVM) and a Proof of Intelligence (PoI) consensus mechanism. These technologies facilitate scalable and privacy-preserving AI computations across various sectors, including healthcare, finance, and logistics. For investors who have primarily navigated the high-risk, high-return waters of meme coin investments, LCAI presents a compelling combination of innovative technology and the potential for substantial growth.</w:t>
      </w:r>
      <w:r/>
    </w:p>
    <w:p>
      <w:r/>
      <w:r>
        <w:t>As noted in the report from TCU, PEPE whales are not only attracted to the unique functionalities of LCAI but are also drawn by its deflationary tokenomics. The model involves burning a portion of transaction fees, thus creating scarcity which could enhance long-term value—an appealing proposition for those seeking more stable returns.</w:t>
      </w:r>
      <w:r/>
    </w:p>
    <w:p>
      <w:r/>
      <w:r>
        <w:t>Additionally, the ongoing presale represents a crucial entry point for investors to secure their positions before the LCAI token gains broader recognition in the market. With its current momentum, LCAI is emerging as one of the most significant projects for December, attracting interest from a diverse group of participants, both institutional and retail alike.</w:t>
      </w:r>
      <w:r/>
    </w:p>
    <w:p>
      <w:r/>
      <w:r>
        <w:t>While LCAI does not embody the conventional characteristics of a meme coin, the enthusiasm surrounding its presale suggests it could achieve returns reminiscent of meme coins. The project's model is rooted in supporting decentralised AI applications, encompassing everything from training machine learning systems to real-time inference tasks. Its compatibility with popular AI frameworks, such as TensorFlow and PyTorch, further boosts its potential for rapid adoption among developers.</w:t>
      </w:r>
      <w:r/>
    </w:p>
    <w:p>
      <w:r/>
      <w:r>
        <w:t>The contrasting nature of Lightchain Protocol AI and traditional meme coins highlights a broader trend within the cryptocurrency market. While meme coins thrive largely on hype and speculative interest, Lightchain Protocol AI emphasises innovation, scalability, and utility. The shift from frivolous speculation to substantial projects positions LCAI as an attractive investment for PEPE whales looking to secure their futures.</w:t>
      </w:r>
      <w:r/>
    </w:p>
    <w:p>
      <w:r/>
      <w:r>
        <w:t>As the presale of LCAI gains momentum, December is poised to be a critical month for this blockchain initiative. Early investors are currently able to purchase LCAI tokens at favourable prices, setting the stage for a potentially lucrative opportunity. With increasing participation from both PEPE whales and other influential market players, the demand for LCAI could increase significantly.</w:t>
      </w:r>
      <w:r/>
    </w:p>
    <w:p>
      <w:r/>
      <w:r>
        <w:t>The discussions surrounding Lightchain Protocol AI indicate a notable trend in the cryptocurrency market, as investors increasingly seek out projects that merge cutting-edge blockchain technology with practical applications in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https://bitcoinist.com/could-lightchain-protocol-ai-be-the-next-dogecoin-or-shiba-inu-in-december-2024/</w:t>
        </w:r>
      </w:hyperlink>
      <w:r>
        <w:t xml:space="preserve"> - Corroborates the shift of investors from meme coins to projects with real-world utility like Lightchain Protocol AI, and details its innovative technologies such as Proof of Intelligence (PoI) and Artificial Intelligence Virtual Machine (AIVM).</w:t>
      </w:r>
      <w:r/>
    </w:p>
    <w:p>
      <w:pPr>
        <w:pStyle w:val="ListNumber"/>
        <w:spacing w:line="240" w:lineRule="auto"/>
        <w:ind w:left="720"/>
      </w:pPr>
      <w:r/>
      <w:hyperlink r:id="rId11">
        <w:r>
          <w:rPr>
            <w:color w:val="0000EE"/>
            <w:u w:val="single"/>
          </w:rPr>
          <w:t>https://cryptoslate.com/lightchain-protocol-ais-ico-is-blowing-up-the-hottest-new-layer-1-presale-in-years/</w:t>
        </w:r>
      </w:hyperlink>
      <w:r>
        <w:t xml:space="preserve"> - Supports the information about Lightchain Protocol AI's presale, its innovative Layer 1 blockchain, and the attractive pricing of LCAI tokens during the presale.</w:t>
      </w:r>
      <w:r/>
    </w:p>
    <w:p>
      <w:pPr>
        <w:pStyle w:val="ListNumber"/>
        <w:spacing w:line="240" w:lineRule="auto"/>
        <w:ind w:left="720"/>
      </w:pPr>
      <w:r/>
      <w:hyperlink r:id="rId12">
        <w:r>
          <w:rPr>
            <w:color w:val="0000EE"/>
            <w:u w:val="single"/>
          </w:rPr>
          <w:t>https://coinstats.app/news/af8a62a2fdb1c57e92fd117f9589f08765064ef309a6cedaeb78c20942312caf_Is-Lightchain-Protocol-AI-the-Next-Big-Thing-in-Blockchain%3F-Here%E2%80%99s-What-You-Need-to-Know/</w:t>
        </w:r>
      </w:hyperlink>
      <w:r>
        <w:t xml:space="preserve"> - Provides details on Lightchain Protocol AI's unique features, such as AIVM and PoI, and its applications in healthcare, finance, and supply chain, highlighting its real-world utility.</w:t>
      </w:r>
      <w:r/>
    </w:p>
    <w:p>
      <w:pPr>
        <w:pStyle w:val="ListNumber"/>
        <w:spacing w:line="240" w:lineRule="auto"/>
        <w:ind w:left="720"/>
      </w:pPr>
      <w:r/>
      <w:hyperlink r:id="rId13">
        <w:r>
          <w:rPr>
            <w:color w:val="0000EE"/>
            <w:u w:val="single"/>
          </w:rPr>
          <w:t>https://bravenewcoin.com/insights/why-lightchain-protocol-ais-lcai-is-the-best-crypto-presale-to-watch-this-december-2024</w:t>
        </w:r>
      </w:hyperlink>
      <w:r>
        <w:t xml:space="preserve"> - Corroborates the deflationary tokenomics of LCAI, the burning of transaction fees, and the project's focus on real-world applications and scalability.</w:t>
      </w:r>
      <w:r/>
    </w:p>
    <w:p>
      <w:pPr>
        <w:pStyle w:val="ListNumber"/>
        <w:spacing w:line="240" w:lineRule="auto"/>
        <w:ind w:left="720"/>
      </w:pPr>
      <w:r/>
      <w:hyperlink r:id="rId14">
        <w:r>
          <w:rPr>
            <w:color w:val="0000EE"/>
            <w:u w:val="single"/>
          </w:rPr>
          <w:t>https://en.cryptonomist.ch/2024/12/01/solana-meme-millionaire-buys-lightchain-protocol-ai-presale/</w:t>
        </w:r>
      </w:hyperlink>
      <w:r>
        <w:t xml:space="preserve"> - Supports the involvement of whales from meme coins in Lightchain Protocol AI, highlighting the shift from speculative meme coins to projects with genuine utility and sustainable growth.</w:t>
      </w:r>
      <w:r/>
    </w:p>
    <w:p>
      <w:pPr>
        <w:pStyle w:val="ListNumber"/>
        <w:spacing w:line="240" w:lineRule="auto"/>
        <w:ind w:left="720"/>
      </w:pPr>
      <w:r/>
      <w:hyperlink r:id="rId11">
        <w:r>
          <w:rPr>
            <w:color w:val="0000EE"/>
            <w:u w:val="single"/>
          </w:rPr>
          <w:t>https://cryptoslate.com/lightchain-protocol-ais-ico-is-blowing-up-the-hottest-new-layer-1-presale-in-years/</w:t>
        </w:r>
      </w:hyperlink>
      <w:r>
        <w:t xml:space="preserve"> - Details the ongoing presale and its significance as a crucial entry point for investors, as well as the project's ambition to raise $30 million through its ICO.</w:t>
      </w:r>
      <w:r/>
    </w:p>
    <w:p>
      <w:pPr>
        <w:pStyle w:val="ListNumber"/>
        <w:spacing w:line="240" w:lineRule="auto"/>
        <w:ind w:left="720"/>
      </w:pPr>
      <w:r/>
      <w:hyperlink r:id="rId12">
        <w:r>
          <w:rPr>
            <w:color w:val="0000EE"/>
            <w:u w:val="single"/>
          </w:rPr>
          <w:t>https://coinstats.app/news/af8a62a2fdb1c57e92fd117f9589f08765064ef309a6cedaeb78c20942312caf_Is-Lightchain-Protocol-AI-the-Next-Big-Thing-in-Blockchain%3F-Here%E2%80%99s-What-You-Need-to-Know/</w:t>
        </w:r>
      </w:hyperlink>
      <w:r>
        <w:t xml:space="preserve"> - Explains how LCAI tokens are priced at $0.03 during the presale and the potential for significant returns, making it an attractive investment opportunity.</w:t>
      </w:r>
      <w:r/>
    </w:p>
    <w:p>
      <w:pPr>
        <w:pStyle w:val="ListNumber"/>
        <w:spacing w:line="240" w:lineRule="auto"/>
        <w:ind w:left="720"/>
      </w:pPr>
      <w:r/>
      <w:hyperlink r:id="rId13">
        <w:r>
          <w:rPr>
            <w:color w:val="0000EE"/>
            <w:u w:val="single"/>
          </w:rPr>
          <w:t>https://bravenewcoin.com/insights/why-lightchain-protocol-ais-lcai-is-the-best-crypto-presale-to-watch-this-december-2024</w:t>
        </w:r>
      </w:hyperlink>
      <w:r>
        <w:t xml:space="preserve"> - Highlights the compatibility of Lightchain Protocol AI with popular AI frameworks like TensorFlow and PyTorch, boosting its potential for rapid adoption among developers.</w:t>
      </w:r>
      <w:r/>
    </w:p>
    <w:p>
      <w:pPr>
        <w:pStyle w:val="ListNumber"/>
        <w:spacing w:line="240" w:lineRule="auto"/>
        <w:ind w:left="720"/>
      </w:pPr>
      <w:r/>
      <w:hyperlink r:id="rId10">
        <w:r>
          <w:rPr>
            <w:color w:val="0000EE"/>
            <w:u w:val="single"/>
          </w:rPr>
          <w:t>https://bitcoinist.com/could-lightchain-protocol-ai-be-the-next-dogecoin-or-shiba-inu-in-december-2024/</w:t>
        </w:r>
      </w:hyperlink>
      <w:r>
        <w:t xml:space="preserve"> - Contrasts Lightchain Protocol AI with traditional meme coins, emphasizing its focus on innovation, scalability, and utility rather than mere hype.</w:t>
      </w:r>
      <w:r/>
    </w:p>
    <w:p>
      <w:pPr>
        <w:pStyle w:val="ListNumber"/>
        <w:spacing w:line="240" w:lineRule="auto"/>
        <w:ind w:left="720"/>
      </w:pPr>
      <w:r/>
      <w:hyperlink r:id="rId14">
        <w:r>
          <w:rPr>
            <w:color w:val="0000EE"/>
            <w:u w:val="single"/>
          </w:rPr>
          <w:t>https://en.cryptonomist.ch/2024/12/01/solana-meme-millionaire-buys-lightchain-protocol-ai-presale/</w:t>
        </w:r>
      </w:hyperlink>
      <w:r>
        <w:t xml:space="preserve"> - Details the involvement of a Solana meme millionaire in Lightchain Protocol AI, predicting 100x returns and highlighting the project's potential for substantial growth.</w:t>
      </w:r>
      <w:r/>
    </w:p>
    <w:p>
      <w:pPr>
        <w:pStyle w:val="ListNumber"/>
        <w:spacing w:line="240" w:lineRule="auto"/>
        <w:ind w:left="720"/>
      </w:pPr>
      <w:r/>
      <w:hyperlink r:id="rId12">
        <w:r>
          <w:rPr>
            <w:color w:val="0000EE"/>
            <w:u w:val="single"/>
          </w:rPr>
          <w:t>https://coinstats.app/news/af8a62a2fdb1c57e92fd117f9589f08765064ef309a6cedaeb78c20942312caf_Is-Lightchain-Protocol-AI-the-Next-Big-Thing-in-Blockchain%3F-Here%E2%80%99s-What-You-Need-to-Know/</w:t>
        </w:r>
      </w:hyperlink>
      <w:r>
        <w:t xml:space="preserve"> - Supports the broader trend in the cryptocurrency market towards projects that merge cutting-edge blockchain technology with practical AI applications.</w:t>
      </w:r>
      <w:r/>
    </w:p>
    <w:p>
      <w:pPr>
        <w:pStyle w:val="ListNumber"/>
        <w:spacing w:line="240" w:lineRule="auto"/>
        <w:ind w:left="720"/>
      </w:pPr>
      <w:r/>
      <w:hyperlink r:id="rId15">
        <w:r>
          <w:rPr>
            <w:color w:val="0000EE"/>
            <w:u w:val="single"/>
          </w:rPr>
          <w:t>https://news.google.com/rss/articles/CBMivgFBVV95cUxOSFdQS0dGUERqWnpsTFd1OHItMWd1WHcwSWdVbmp5dTJZYWZsdHRuTnlLRmFPejRXT0R0c2V3LVY3ajdIcGg5emFIZ1U5V2J0SHl4T0VyZEFEdXRhMW1KR2hPajNCVE9MSEp5ZnlFTWF2cEJqajdnalZZUnRNTWs0WjE1b2dPc1JzUmZPYkRHZ3VSLThDeER6M3dLOUd2SXZsZmhMM3JldkdxTWxFamJQQTUwY0t6MGtSN2xfczB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could-lightchain-protocol-ai-be-the-next-dogecoin-or-shiba-inu-in-december-2024/" TargetMode="External"/><Relationship Id="rId11" Type="http://schemas.openxmlformats.org/officeDocument/2006/relationships/hyperlink" Target="https://cryptoslate.com/lightchain-protocol-ais-ico-is-blowing-up-the-hottest-new-layer-1-presale-in-years/" TargetMode="External"/><Relationship Id="rId12" Type="http://schemas.openxmlformats.org/officeDocument/2006/relationships/hyperlink" Target="https://coinstats.app/news/af8a62a2fdb1c57e92fd117f9589f08765064ef309a6cedaeb78c20942312caf_Is-Lightchain-Protocol-AI-the-Next-Big-Thing-in-Blockchain%3F-Here%E2%80%99s-What-You-Need-to-Know/" TargetMode="External"/><Relationship Id="rId13" Type="http://schemas.openxmlformats.org/officeDocument/2006/relationships/hyperlink" Target="https://bravenewcoin.com/insights/why-lightchain-protocol-ais-lcai-is-the-best-crypto-presale-to-watch-this-december-2024" TargetMode="External"/><Relationship Id="rId14" Type="http://schemas.openxmlformats.org/officeDocument/2006/relationships/hyperlink" Target="https://en.cryptonomist.ch/2024/12/01/solana-meme-millionaire-buys-lightchain-protocol-ai-presale/" TargetMode="External"/><Relationship Id="rId15" Type="http://schemas.openxmlformats.org/officeDocument/2006/relationships/hyperlink" Target="https://news.google.com/rss/articles/CBMivgFBVV95cUxOSFdQS0dGUERqWnpsTFd1OHItMWd1WHcwSWdVbmp5dTJZYWZsdHRuTnlLRmFPejRXT0R0c2V3LVY3ajdIcGg5emFIZ1U5V2J0SHl4T0VyZEFEdXRhMW1KR2hPajNCVE9MSEp5ZnlFTWF2cEJqajdnalZZUnRNTWs0WjE1b2dPc1JzUmZPYkRHZ3VSLThDeER6M3dLOUd2SXZsZmhMM3JldkdxTWxFamJQQTUwY0t6MGtSN2xfczB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