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Quantum computing meets blockchain: opportunities and challenges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intersection of quantum computing and blockchain technology is ushering in a new era of challenges and opportunities that could fundamentally alter business practices across numerous sectors. Recent insights reveal the urgent need for adaptation amidst the rapid evolution of these technologies, particularly as the capabilities of quantum computers pose significant threats to existing encryption systems.</w:t>
      </w:r>
      <w:r/>
    </w:p>
    <w:p>
      <w:r/>
      <w:r>
        <w:t>With the rise of quantum computing, traditional encryption methods currently employed by blockchain networks, such as those utilised by various cryptocurrencies, are increasingly vulnerable. The publication "Bit Perfect Solutions" highlights how platforms like Cardano are leading the charge in developing quantum-resistant solutions. Their proactive initiatives aim to safeguard digital transactions and online identities against potential threats that quantum advancements might pose to data integrity and privacy protections.</w:t>
      </w:r>
      <w:r/>
    </w:p>
    <w:p>
      <w:r/>
      <w:r>
        <w:t>The implications of failing to secure blockchain systems against quantum attacks could be far-reaching, particularly given the widespread reliance on blockchain across critical industries like financial services and identity verification. Should these sectors experience disruptions, the economic fallout could be severe, with communities heavily invested in blockchain technology facing significant hurdles. In this context, the pressing question that emerges is how blockchain systems can enhance their security frameworks to withstand the upcoming quantum challenge.</w:t>
      </w:r>
      <w:r/>
    </w:p>
    <w:p>
      <w:r/>
      <w:r>
        <w:t>Experts in the field acknowledge that while the pursuit of quantum-resistant technology is essential, it comes with considerable demands for investment and specialised knowledge. Smaller businesses may struggle to keep pace with these advancements, raising concerns about equity within the technological landscape and potentially sidelining entities that lack the necessary resources.</w:t>
      </w:r>
      <w:r/>
    </w:p>
    <w:p>
      <w:r/>
      <w:r>
        <w:t>Furthermore, Cardano’s forward-looking strategies have generated both commendation and scepticism. Detractors are questioning the practicality and economic viability of implementing quantum-proof systems. As countries increasingly pursue advancements in quantum capabilities, the potential for a global technological arms race complicates geopolitical relations and the overall security paradigm.</w:t>
      </w:r>
      <w:r/>
    </w:p>
    <w:p>
      <w:r/>
      <w:r>
        <w:t>On another front, the opportunities presented by quantum computing cannot be overlooked. The technology has the potential to facilitate advancements in data processing that could transform areas such as healthcare and climate science, enabling more efficient analyses of massive datasets. Hence, the evolving landscape of quantum technology prompts a dual consideration: while it may dismantle existing security measures, it also holds promise for developing innovative, robust security protocols.</w:t>
      </w:r>
      <w:r/>
    </w:p>
    <w:p>
      <w:r/>
      <w:r>
        <w:t>Given these developments, businesses and governments face the challenge of navigating a balance between robust security measures and the need for innovation. The conversation surrounding privacy, security, and the equitable distribution of technological advancements is growing, positioning stakeholders to potentially collaborate for shared progress in quantum technologies.</w:t>
      </w:r>
      <w:r/>
    </w:p>
    <w:p>
      <w:r/>
      <w:r>
        <w:t>As the quantum era unfolds, organisations like Cardano are investing in research and development to ensure that advancements remain inclusive, striving to provide quantum-resistant solutions that a broad spectrum of stakeholders can access. However, the resource-intensive nature of these solutions poses a barrier that could exacerbate existing technological divides if left unaddressed.</w:t>
      </w:r>
      <w:r/>
    </w:p>
    <w:p>
      <w:r/>
      <w:r>
        <w:t>In summarising the landscape, the anticipated advantages of quantum computing include significant boosts in innovation, the potential for development of new security measures, and enhancements in processing speed across several sectors. Conversely, the drawbacks present a formidable challenge: the potential obsolescence of current encryption methods, the substantial investment required for new solutions, and the risk of leaving smaller competitors behind in this technological transition.</w:t>
      </w:r>
      <w:r/>
    </w:p>
    <w:p>
      <w:r/>
      <w:r>
        <w:t>The discourse surrounding quantum computing and blockchain technology continues to expand as organisations and nations grapple with the implications of these advancements. Stakeholders are encouraged to engage in informed discussions regarding both the transformative potential and the inherent risks associated with this evolving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https://www.trailyn.com/the-intersection-of-blockchain-and-quantum-computing-a-new-era-of-innovation/</w:t>
        </w:r>
      </w:hyperlink>
      <w:r>
        <w:t xml:space="preserve"> - This article discusses the intersection of blockchain and quantum computing, highlighting the potential threats to existing cryptographic systems and the need for quantum-resistant blockchains.</w:t>
      </w:r>
      <w:r/>
    </w:p>
    <w:p>
      <w:pPr>
        <w:pStyle w:val="ListNumber"/>
        <w:spacing w:line="240" w:lineRule="auto"/>
        <w:ind w:left="720"/>
      </w:pPr>
      <w:r/>
      <w:hyperlink r:id="rId11">
        <w:r>
          <w:rPr>
            <w:color w:val="0000EE"/>
            <w:u w:val="single"/>
          </w:rPr>
          <w:t>https://www.rapidinnovation.io/post/exploring-convergence-blockchain-quantum-computing-secure-cryptography-2024</w:t>
        </w:r>
      </w:hyperlink>
      <w:r>
        <w:t xml:space="preserve"> - This source explains how quantum computing poses a threat to current blockchain security and the development of quantum-resistant cryptographic systems to mitigate this risk.</w:t>
      </w:r>
      <w:r/>
    </w:p>
    <w:p>
      <w:pPr>
        <w:pStyle w:val="ListNumber"/>
        <w:spacing w:line="240" w:lineRule="auto"/>
        <w:ind w:left="720"/>
      </w:pPr>
      <w:r/>
      <w:hyperlink r:id="rId12">
        <w:r>
          <w:rPr>
            <w:color w:val="0000EE"/>
            <w:u w:val="single"/>
          </w:rPr>
          <w:t>https://quantumzeitgeist.com/the-intersection-of-quantum-computing-and-blockchain-technology/</w:t>
        </w:r>
      </w:hyperlink>
      <w:r>
        <w:t xml:space="preserve"> - This article details the vulnerabilities of classical cryptographic systems to quantum computers and the exploration of quantum-secure consensus algorithms and decentralized quantum key distribution networks.</w:t>
      </w:r>
      <w:r/>
    </w:p>
    <w:p>
      <w:pPr>
        <w:pStyle w:val="ListNumber"/>
        <w:spacing w:line="240" w:lineRule="auto"/>
        <w:ind w:left="720"/>
      </w:pPr>
      <w:r/>
      <w:hyperlink r:id="rId13">
        <w:r>
          <w:rPr>
            <w:color w:val="0000EE"/>
            <w:u w:val="single"/>
          </w:rPr>
          <w:t>https://coinrule.com/blog/learn/what-happens-when-quantum-computing-meets-crypto/</w:t>
        </w:r>
      </w:hyperlink>
      <w:r>
        <w:t xml:space="preserve"> - This article assesses the impact of quantum computing on cryptocurrency security, discussing the potential to break current encryption methods and the development of quantum-resistant cryptographic techniques.</w:t>
      </w:r>
      <w:r/>
    </w:p>
    <w:p>
      <w:pPr>
        <w:pStyle w:val="ListNumber"/>
        <w:spacing w:line="240" w:lineRule="auto"/>
        <w:ind w:left="720"/>
      </w:pPr>
      <w:r/>
      <w:hyperlink r:id="rId14">
        <w:r>
          <w:rPr>
            <w:color w:val="0000EE"/>
            <w:u w:val="single"/>
          </w:rPr>
          <w:t>https://www.openware.com/news/articles/the-impact-of-quantum-computing-on-blockchain-technology</w:t>
        </w:r>
      </w:hyperlink>
      <w:r>
        <w:t xml:space="preserve"> - This source addresses the impact of quantum computing on blockchain security, including the risks of quantum attacks and the development of post-quantum cryptography solutions.</w:t>
      </w:r>
      <w:r/>
    </w:p>
    <w:p>
      <w:pPr>
        <w:pStyle w:val="ListNumber"/>
        <w:spacing w:line="240" w:lineRule="auto"/>
        <w:ind w:left="720"/>
      </w:pPr>
      <w:r/>
      <w:hyperlink r:id="rId10">
        <w:r>
          <w:rPr>
            <w:color w:val="0000EE"/>
            <w:u w:val="single"/>
          </w:rPr>
          <w:t>https://www.trailyn.com/the-intersection-of-blockchain-and-quantum-computing-a-new-era-of-innovation/</w:t>
        </w:r>
      </w:hyperlink>
      <w:r>
        <w:t xml:space="preserve"> - This article discusses the challenges and opportunities in integrating blockchain and quantum computing, including scalability and interoperability issues.</w:t>
      </w:r>
      <w:r/>
    </w:p>
    <w:p>
      <w:pPr>
        <w:pStyle w:val="ListNumber"/>
        <w:spacing w:line="240" w:lineRule="auto"/>
        <w:ind w:left="720"/>
      </w:pPr>
      <w:r/>
      <w:hyperlink r:id="rId11">
        <w:r>
          <w:rPr>
            <w:color w:val="0000EE"/>
            <w:u w:val="single"/>
          </w:rPr>
          <w:t>https://www.rapidinnovation.io/post/exploring-convergence-blockchain-quantum-computing-secure-cryptography-2024</w:t>
        </w:r>
      </w:hyperlink>
      <w:r>
        <w:t xml:space="preserve"> - This source highlights the potential for quantum-enhanced blockchains to process transactions at high speeds and with enhanced security features, as well as the integration of quantum key distribution (QKD) for secure communications.</w:t>
      </w:r>
      <w:r/>
    </w:p>
    <w:p>
      <w:pPr>
        <w:pStyle w:val="ListNumber"/>
        <w:spacing w:line="240" w:lineRule="auto"/>
        <w:ind w:left="720"/>
      </w:pPr>
      <w:r/>
      <w:hyperlink r:id="rId12">
        <w:r>
          <w:rPr>
            <w:color w:val="0000EE"/>
            <w:u w:val="single"/>
          </w:rPr>
          <w:t>https://quantumzeitgeist.com/the-intersection-of-quantum-computing-and-blockchain-technology/</w:t>
        </w:r>
      </w:hyperlink>
      <w:r>
        <w:t xml:space="preserve"> - This article explores the experimental implementations of quantum-secured consensus algorithms and the feasibility of decentralized quantum key distribution networks, which are crucial for secure communication and data processing.</w:t>
      </w:r>
      <w:r/>
    </w:p>
    <w:p>
      <w:pPr>
        <w:pStyle w:val="ListNumber"/>
        <w:spacing w:line="240" w:lineRule="auto"/>
        <w:ind w:left="720"/>
      </w:pPr>
      <w:r/>
      <w:hyperlink r:id="rId13">
        <w:r>
          <w:rPr>
            <w:color w:val="0000EE"/>
            <w:u w:val="single"/>
          </w:rPr>
          <w:t>https://coinrule.com/blog/learn/what-happens-when-quantum-computing-meets-crypto/</w:t>
        </w:r>
      </w:hyperlink>
      <w:r>
        <w:t xml:space="preserve"> - This source discusses the need for blockchain developers to consider post-quantum cryptography solutions and the ongoing research in developing quantum-resistant algorithms to safeguard crypto against future quantum attacks.</w:t>
      </w:r>
      <w:r/>
    </w:p>
    <w:p>
      <w:pPr>
        <w:pStyle w:val="ListNumber"/>
        <w:spacing w:line="240" w:lineRule="auto"/>
        <w:ind w:left="720"/>
      </w:pPr>
      <w:r/>
      <w:hyperlink r:id="rId14">
        <w:r>
          <w:rPr>
            <w:color w:val="0000EE"/>
            <w:u w:val="single"/>
          </w:rPr>
          <w:t>https://www.openware.com/news/articles/the-impact-of-quantum-computing-on-blockchain-technology</w:t>
        </w:r>
      </w:hyperlink>
      <w:r>
        <w:t xml:space="preserve"> - This article emphasizes the urgency in developing quantum-resistant cryptographic solutions and the efforts by blockchain projects, such as Ethereum and Hyperledger, to integrate post-quantum cryptography into their networks.</w:t>
      </w:r>
      <w:r/>
    </w:p>
    <w:p>
      <w:pPr>
        <w:pStyle w:val="ListNumber"/>
        <w:spacing w:line="240" w:lineRule="auto"/>
        <w:ind w:left="720"/>
      </w:pPr>
      <w:r/>
      <w:hyperlink r:id="rId10">
        <w:r>
          <w:rPr>
            <w:color w:val="0000EE"/>
            <w:u w:val="single"/>
          </w:rPr>
          <w:t>https://www.trailyn.com/the-intersection-of-blockchain-and-quantum-computing-a-new-era-of-innovation/</w:t>
        </w:r>
      </w:hyperlink>
      <w:r>
        <w:t xml:space="preserve"> - This source outlines the broader implications of the intersection of blockchain and quantum computing, including the potential for innovation in various sectors and the need for continuous adaptation and innovation within the blockchain ecosystem.</w:t>
      </w:r>
      <w:r/>
    </w:p>
    <w:p>
      <w:pPr>
        <w:pStyle w:val="ListNumber"/>
        <w:spacing w:line="240" w:lineRule="auto"/>
        <w:ind w:left="720"/>
      </w:pPr>
      <w:r/>
      <w:hyperlink r:id="rId15">
        <w:r>
          <w:rPr>
            <w:color w:val="0000EE"/>
            <w:u w:val="single"/>
          </w:rPr>
          <w:t>https://news.google.com/rss/articles/CBMikAFBVV95cUxQd3ltS1A4a0FvWHM3dFJZUWRDdU5UYWEydEhvOUhCV0ZDVnNVZEFxbDQzelRTZC11MFVHTW5sN2k1MTA4TWRpYUF3T081blA1MFNmcUZCYlBPaWVWUnV6MlZDTXd0SFJ6NDE2aXo2aW1tYURZSmZVWlowWTUyWmZ6ZXZnaEQyTEJ5YTA1QUN5M2k?oc=5&amp;hl=en-US&amp;gl=US&amp;ceid=US:en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ilyn.com/the-intersection-of-blockchain-and-quantum-computing-a-new-era-of-innovation/" TargetMode="External"/><Relationship Id="rId11" Type="http://schemas.openxmlformats.org/officeDocument/2006/relationships/hyperlink" Target="https://www.rapidinnovation.io/post/exploring-convergence-blockchain-quantum-computing-secure-cryptography-2024" TargetMode="External"/><Relationship Id="rId12" Type="http://schemas.openxmlformats.org/officeDocument/2006/relationships/hyperlink" Target="https://quantumzeitgeist.com/the-intersection-of-quantum-computing-and-blockchain-technology/" TargetMode="External"/><Relationship Id="rId13" Type="http://schemas.openxmlformats.org/officeDocument/2006/relationships/hyperlink" Target="https://coinrule.com/blog/learn/what-happens-when-quantum-computing-meets-crypto/" TargetMode="External"/><Relationship Id="rId14" Type="http://schemas.openxmlformats.org/officeDocument/2006/relationships/hyperlink" Target="https://www.openware.com/news/articles/the-impact-of-quantum-computing-on-blockchain-technology" TargetMode="External"/><Relationship Id="rId15" Type="http://schemas.openxmlformats.org/officeDocument/2006/relationships/hyperlink" Target="https://news.google.com/rss/articles/CBMikAFBVV95cUxQd3ltS1A4a0FvWHM3dFJZUWRDdU5UYWEydEhvOUhCV0ZDVnNVZEFxbDQzelRTZC11MFVHTW5sN2k1MTA4TWRpYUF3T081blA1MFNmcUZCYlBPaWVWUnV6MlZDTXd0SFJ6NDE2aXo2aW1tYURZSmZVWlowWTUyWmZ6ZXZnaEQyTEJ5YTA1QUN5M2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