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Realtime Robotics appoints Ville Lehtonen to boost industrial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Realtime Robotics, a Boston-based innovator in collision-free autonomous motion planning for industrial robots, has made significant strides in the automation landscape following the recent appointment of Ville Lehtonen as vice president of product. This announcement was made by the company last week, signalling a strengthened commitment to enhancing its offerings in the realm of industrial automation.</w:t>
      </w:r>
      <w:r/>
    </w:p>
    <w:p>
      <w:r/>
      <w:r>
        <w:t>Ville Lehtonen, known for his extensive expertise in technology and management, joins Realtime Robotics after a successful tenure at Pickle Robot Co., where he played a pivotal role in positioning the company as a leader in the truck and container loading and unloading sector. Kevin Carlin, the chief commercial officer at Realtime Robotics, expressed confidence in Lehtonen's abilities, stating, “Ville’s track record speaks for itself, and we’re confident he will be an excellent addition to the team.” Carlin highlighted the effectiveness of their Optimization solution, noting that it is already benefiting several manufacturing companies by reducing cycle times and enhancing productivity. He added, “With Ville’s expertise, we can evolve to meet additional customer needs and expand its adoption throughout the manufacturing and logistics industries.”</w:t>
      </w:r>
      <w:r/>
    </w:p>
    <w:p>
      <w:r/>
      <w:r>
        <w:t>Lehtonen himself has outlined ambitious goals during his time at Realtime Robotics. He stated, “I look forward to helping already highly automated production lines become even more efficient and cost-effective with the use of Realtime’s Optimization technology.” His assertive vision includes aiding manufacturers to save substantial hours on their robotics projects. Moreover, Lehtonen described the company’s trajectory as a “massive gear change” in the automation sphere. He elaborated on the potential of their technology to benefit not only current manufacturers but also small-scale operations that typically do not deploy extensive robotic systems. “The most exciting opportunities come from unlocking the economics for companies operating on a far smaller scale than the heavy users of robots,” he said.</w:t>
      </w:r>
      <w:r/>
    </w:p>
    <w:p>
      <w:r/>
      <w:r>
        <w:t>Realtime Robotics has carved out a niche in the industry by developing technology that generates optimized motion plans to minimise cycle times in both single and multi-robot workcells. Their systems empower robots to collaborate closely, adapting to dynamic obstacles effectively and without disrupting ongoing production operations. The company's Optimization product combines proprietary software with insights from seasoned robotics and application engineers to evaluate a manufacturer's existing digital twin and pinpoint areas for improvement. This proactive approach allows manufacturers to enhance productivity without halting their production lines.</w:t>
      </w:r>
      <w:r/>
    </w:p>
    <w:p>
      <w:r/>
      <w:r>
        <w:t>As businesses continue to navigate the complexities of automation, Realtime Robotics appears well-positioned to lead in transforming industrial practices through innovative technologies and experienced leadership. With Lehtonen at the helm of product development, the company aims to further broaden its impact on the manufacturing and logistics landscapes by making automation more accessible and effective for all scales of operation.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https://www.therobotreport.com/realtime-robotics-appoints-ville-lehtonen-vice-president-of-product/</w:t>
        </w:r>
      </w:hyperlink>
      <w:r>
        <w:t xml:space="preserve"> - Corroborates the appointment of Ville Lehtonen as vice president of product at Realtime Robotics and his background at HighRes Biosolutions and Pickle Robot.</w:t>
      </w:r>
      <w:r/>
    </w:p>
    <w:p>
      <w:pPr>
        <w:pStyle w:val="ListNumber"/>
        <w:spacing w:line="240" w:lineRule="auto"/>
        <w:ind w:left="720"/>
      </w:pPr>
      <w:r/>
      <w:hyperlink r:id="rId11">
        <w:r>
          <w:rPr>
            <w:color w:val="0000EE"/>
            <w:u w:val="single"/>
          </w:rPr>
          <w:t>https://www.businesswire.com/portal/site/home/template.PAGE/news/subject/?javax.portlet.tpst=08c2aa13f2fe3d4dc1b6751ae1de75dd&amp;javax.portlet.prp_08c2aa13f2fe3d4dc1b6751ae1de75dd_vnsId=31339&amp;javax.portlet.prp_08c2aa13f2fe3d4dc1b6751ae1de75dd_viewID=MY_PORTAL_VIEW&amp;javax.portlet.prp_08c2aa13f2fe3d4dc1b6751ae1de75dd_ndmHsc=v2%2AA1729940400000%2AB1732587958924%2ADgroupByDate%2AG2%2AM31339%2AN1000601&amp;javax.portlet.begCacheTok=com.vignette.cachetoken&amp;javax.portlet.endCacheTok=com.vignette.cachetoken</w:t>
        </w:r>
      </w:hyperlink>
      <w:r>
        <w:t xml:space="preserve"> - Confirms the announcement by Realtime Robotics of Ville Lehtonen's appointment as vice president of product.</w:t>
      </w:r>
      <w:r/>
    </w:p>
    <w:p>
      <w:pPr>
        <w:pStyle w:val="ListNumber"/>
        <w:spacing w:line="240" w:lineRule="auto"/>
        <w:ind w:left="720"/>
      </w:pPr>
      <w:r/>
      <w:hyperlink r:id="rId12">
        <w:r>
          <w:rPr>
            <w:color w:val="0000EE"/>
            <w:u w:val="single"/>
          </w:rPr>
          <w:t>https://www.businesswire.com/portal/site/aeropres/template.PAGE/menuitem.2ae9610138ef7fb9aeaeff10ad808a0c/?javax.portlet.tpst=7b2ed95b6e662fb9aeaeff10ad808a0c&amp;javax.portlet.prp_7b2ed95b6e662fb9aeaeff10ad808a0c_viewID=MY_PORTAL_VIEW&amp;javax.portlet.prp_7b2ed95b6e662fb9aeaeff10ad808a0c_ndmHsc=v2%2AA1730113200000%2AB1732695353807%2ADgroupByDate%2AG43%2AN1028704&amp;javax.portlet.begCacheTok=com.vignette.cachetoken&amp;javax.portlet.endCacheTok=com.vignette.cachetoken</w:t>
        </w:r>
      </w:hyperlink>
      <w:r>
        <w:t xml:space="preserve"> - Supports the information about Ville Lehtonen's new role at Realtime Robotics and his previous experience.</w:t>
      </w:r>
      <w:r/>
    </w:p>
    <w:p>
      <w:pPr>
        <w:pStyle w:val="ListNumber"/>
        <w:spacing w:line="240" w:lineRule="auto"/>
        <w:ind w:left="720"/>
      </w:pPr>
      <w:r/>
      <w:hyperlink r:id="rId10">
        <w:r>
          <w:rPr>
            <w:color w:val="0000EE"/>
            <w:u w:val="single"/>
          </w:rPr>
          <w:t>https://www.therobotreport.com/realtime-robotics-appoints-ville-lehtonen-vice-president-of-product/</w:t>
        </w:r>
      </w:hyperlink>
      <w:r>
        <w:t xml:space="preserve"> - Details Lehtonen's role and responsibilities at Realtime Robotics, including his goals for enhancing automation efficiency.</w:t>
      </w:r>
      <w:r/>
    </w:p>
    <w:p>
      <w:pPr>
        <w:pStyle w:val="ListNumber"/>
        <w:spacing w:line="240" w:lineRule="auto"/>
        <w:ind w:left="720"/>
      </w:pPr>
      <w:r/>
      <w:hyperlink r:id="rId11">
        <w:r>
          <w:rPr>
            <w:color w:val="0000EE"/>
            <w:u w:val="single"/>
          </w:rPr>
          <w:t>https://www.businesswire.com/portal/site/home/template.PAGE/news/subject/?javax.portlet.tpst=08c2aa13f2fe3d4dc1b6751ae1de75dd&amp;javax.portlet.prp_08c2aa13f2fe3d4dc1b6751ae1de75dd_vnsId=31339&amp;javax.portlet.prp_08c2aa13f2fe3d4dc1b6751ae1de75dd_viewID=MY_PORTAL_VIEW&amp;javax.portlet.prp_08c2aa13f2fe3d4dc1b6751ae1de75dd_ndmHsc=v2%2AA1729940400000%2AB1732587958924%2ADgroupByDate%2AG2%2AM31339%2AN1000601&amp;javax.portlet.begCacheTok=com.vignette.cachetoken&amp;javax.portlet.endCacheTok=com.vignette.cachetoken</w:t>
        </w:r>
      </w:hyperlink>
      <w:r>
        <w:t xml:space="preserve"> - Quotes from Kevin Carlin about Lehtonen's track record and the effectiveness of Realtime Robotics' Optimization solution.</w:t>
      </w:r>
      <w:r/>
    </w:p>
    <w:p>
      <w:pPr>
        <w:pStyle w:val="ListNumber"/>
        <w:spacing w:line="240" w:lineRule="auto"/>
        <w:ind w:left="720"/>
      </w:pPr>
      <w:r/>
      <w:hyperlink r:id="rId10">
        <w:r>
          <w:rPr>
            <w:color w:val="0000EE"/>
            <w:u w:val="single"/>
          </w:rPr>
          <w:t>https://www.therobotreport.com/realtime-robotics-appoints-ville-lehtonen-vice-president-of-product/</w:t>
        </w:r>
      </w:hyperlink>
      <w:r>
        <w:t xml:space="preserve"> - Explains Lehtonen's ambitious goals for enhancing automation efficiency and reducing cycle times in manufacturing.</w:t>
      </w:r>
      <w:r/>
    </w:p>
    <w:p>
      <w:pPr>
        <w:pStyle w:val="ListNumber"/>
        <w:spacing w:line="240" w:lineRule="auto"/>
        <w:ind w:left="720"/>
      </w:pPr>
      <w:r/>
      <w:hyperlink r:id="rId12">
        <w:r>
          <w:rPr>
            <w:color w:val="0000EE"/>
            <w:u w:val="single"/>
          </w:rPr>
          <w:t>https://www.businesswire.com/portal/site/aeropres/template.PAGE/menuitem.2ae9610138ef7fb9aeaeff10ad808a0c/?javax.portlet.tpst=7b2ed95b6e662fb9aeaeff10ad808a0c&amp;javax.portlet.prp_7b2ed95b6e662fb9aeaeff10ad808a0c_viewID=MY_PORTAL_VIEW&amp;javax.portlet.prp_7b2ed95b6e662fb9aeaeff10ad808a0c_ndmHsc=v2%2AA1730113200000%2AB1732695353807%2ADgroupByDate%2AG43%2AN1028704&amp;javax.portlet.begCacheTok=com.vignette.cachetoken&amp;javax.portlet.endCacheTok=com.vignette.cachetoken</w:t>
        </w:r>
      </w:hyperlink>
      <w:r>
        <w:t xml:space="preserve"> - Describes the potential of Realtime Robotics' technology to benefit both large and small-scale manufacturing operations.</w:t>
      </w:r>
      <w:r/>
    </w:p>
    <w:p>
      <w:pPr>
        <w:pStyle w:val="ListNumber"/>
        <w:spacing w:line="240" w:lineRule="auto"/>
        <w:ind w:left="720"/>
      </w:pPr>
      <w:r/>
      <w:hyperlink r:id="rId10">
        <w:r>
          <w:rPr>
            <w:color w:val="0000EE"/>
            <w:u w:val="single"/>
          </w:rPr>
          <w:t>https://www.therobotreport.com/realtime-robotics-appoints-ville-lehtonen-vice-president-of-product/</w:t>
        </w:r>
      </w:hyperlink>
      <w:r>
        <w:t xml:space="preserve"> - Details how Realtime Robotics' technology generates optimized motion plans to minimize cycle times and enhance productivity.</w:t>
      </w:r>
      <w:r/>
    </w:p>
    <w:p>
      <w:pPr>
        <w:pStyle w:val="ListNumber"/>
        <w:spacing w:line="240" w:lineRule="auto"/>
        <w:ind w:left="720"/>
      </w:pPr>
      <w:r/>
      <w:hyperlink r:id="rId11">
        <w:r>
          <w:rPr>
            <w:color w:val="0000EE"/>
            <w:u w:val="single"/>
          </w:rPr>
          <w:t>https://www.businesswire.com/portal/site/home/template.PAGE/news/subject/?javax.portlet.tpst=08c2aa13f2fe3d4dc1b6751ae1de75dd&amp;javax.portlet.prp_08c2aa13f2fe3d4dc1b6751ae1de75dd_vnsId=31339&amp;javax.portlet.prp_08c2aa13f2fe3d4dc1b6751ae1de75dd_viewID=MY_PORTAL_VIEW&amp;javax.portlet.prp_08c2aa13f2fe3d4dc1b6751ae1de75dd_ndmHsc=v2%2AA1729940400000%2AB1732587958924%2ADgroupByDate%2AG2%2AM31339%2AN1000601&amp;javax.portlet.begCacheTok=com.vignette.cachetoken&amp;javax.portlet.endCacheTok=com.vignette.cachetoken</w:t>
        </w:r>
      </w:hyperlink>
      <w:r>
        <w:t xml:space="preserve"> - Explains how Realtime Robotics' Optimization product combines proprietary software and insights from robotics engineers to enhance manufacturing productivity.</w:t>
      </w:r>
      <w:r/>
    </w:p>
    <w:p>
      <w:pPr>
        <w:pStyle w:val="ListNumber"/>
        <w:spacing w:line="240" w:lineRule="auto"/>
        <w:ind w:left="720"/>
      </w:pPr>
      <w:r/>
      <w:hyperlink r:id="rId10">
        <w:r>
          <w:rPr>
            <w:color w:val="0000EE"/>
            <w:u w:val="single"/>
          </w:rPr>
          <w:t>https://www.therobotreport.com/realtime-robotics-appoints-ville-lehtonen-vice-president-of-product/</w:t>
        </w:r>
      </w:hyperlink>
      <w:r>
        <w:t xml:space="preserve"> - Describes the proactive approach of Realtime Robotics in evaluating and improving manufacturers' digital twins without halting production.</w:t>
      </w:r>
      <w:r/>
    </w:p>
    <w:p>
      <w:pPr>
        <w:pStyle w:val="ListNumber"/>
        <w:spacing w:line="240" w:lineRule="auto"/>
        <w:ind w:left="720"/>
      </w:pPr>
      <w:r/>
      <w:hyperlink r:id="rId12">
        <w:r>
          <w:rPr>
            <w:color w:val="0000EE"/>
            <w:u w:val="single"/>
          </w:rPr>
          <w:t>https://www.businesswire.com/portal/site/aeropres/template.PAGE/menuitem.2ae9610138ef7fb9aeaeff10ad808a0c/?javax.portlet.tpst=7b2ed95b6e662fb9aeaeff10ad808a0c&amp;javax.portlet.prp_7b2ed95b6e662fb9aeaeff10ad808a0c_viewID=MY_PORTAL_VIEW&amp;javax.portlet.prp_7b2ed95b6e662fb9aeaeff10ad808a0c_ndmHsc=v2%2AA1730113200000%2AB1732695353807%2ADgroupByDate%2AG43%2AN1028704&amp;javax.portlet.begCacheTok=com.vignette.cachetoken&amp;javax.portlet.endCacheTok=com.vignette.cachetoken</w:t>
        </w:r>
      </w:hyperlink>
      <w:r>
        <w:t xml:space="preserve"> - Supports the overall position of Realtime Robotics in leading the transformation of industrial practices through innovative technologies and experienced leadership.</w:t>
      </w:r>
      <w:r/>
    </w:p>
    <w:p>
      <w:pPr>
        <w:pStyle w:val="ListNumber"/>
        <w:spacing w:line="240" w:lineRule="auto"/>
        <w:ind w:left="720"/>
      </w:pPr>
      <w:r/>
      <w:hyperlink r:id="rId10">
        <w:r>
          <w:rPr>
            <w:color w:val="0000EE"/>
            <w:u w:val="single"/>
          </w:rPr>
          <w:t>https://www.therobotreport.com/realtime-robotics-appoints-ville-lehtonen-vice-president-of-product/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robotreport.com/realtime-robotics-appoints-ville-lehtonen-vice-president-of-product/" TargetMode="External"/><Relationship Id="rId11" Type="http://schemas.openxmlformats.org/officeDocument/2006/relationships/hyperlink" Target="https://www.businesswire.com/portal/site/home/template.PAGE/news/subject/?javax.portlet.tpst=08c2aa13f2fe3d4dc1b6751ae1de75dd&amp;javax.portlet.prp_08c2aa13f2fe3d4dc1b6751ae1de75dd_vnsId=31339&amp;javax.portlet.prp_08c2aa13f2fe3d4dc1b6751ae1de75dd_viewID=MY_PORTAL_VIEW&amp;javax.portlet.prp_08c2aa13f2fe3d4dc1b6751ae1de75dd_ndmHsc=v2%2AA1729940400000%2AB1732587958924%2ADgroupByDate%2AG2%2AM31339%2AN1000601&amp;javax.portlet.begCacheTok=com.vignette.cachetoken&amp;javax.portlet.endCacheTok=com.vignette.cachetoken" TargetMode="External"/><Relationship Id="rId12" Type="http://schemas.openxmlformats.org/officeDocument/2006/relationships/hyperlink" Target="https://www.businesswire.com/portal/site/aeropres/template.PAGE/menuitem.2ae9610138ef7fb9aeaeff10ad808a0c/?javax.portlet.tpst=7b2ed95b6e662fb9aeaeff10ad808a0c&amp;javax.portlet.prp_7b2ed95b6e662fb9aeaeff10ad808a0c_viewID=MY_PORTAL_VIEW&amp;javax.portlet.prp_7b2ed95b6e662fb9aeaeff10ad808a0c_ndmHsc=v2%2AA1730113200000%2AB1732695353807%2ADgroupByDate%2AG43%2AN1028704&amp;javax.portlet.begCacheTok=com.vignette.cachetoken&amp;javax.portlet.endCacheTok=com.vignette.cachetok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