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property management enhances security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regional retail property management company operating multiple strip centres across the Midwest and central states has implemented tailored security solutions to address unique security challenges specific to each location. The initiative was undertaken in partnership with Hudson Services, a division of American Security &amp; Investigations based in St. Louis, which has a 90-year history of delivering comprehensive security services.</w:t>
      </w:r>
      <w:r/>
    </w:p>
    <w:p>
      <w:r/>
      <w:r>
        <w:t>The necessity for enhanced security measures arose from various issues faced at the company’s properties. Urban locations, particularly in St. Louis, have seen rising concerns surrounding homelessness, loitering, and vehicle break-ins. As a representative of the property management company stated, “We had a lot of solicitation, loitering, and even damage at vacancies. Guards couldn't be everywhere at once, and police response times were sometimes hours.” The presence of security personnel, while essential, proved inadequate to cover all vulnerabilities, leading to an uptick in crime and a deterioration of tenants’ confidence in safety measures.</w:t>
      </w:r>
      <w:r/>
    </w:p>
    <w:p>
      <w:r/>
      <w:r>
        <w:t>In response to these concerns, Hudson Services proposed the integration of RAD’s advanced security technologies, including seven RAD RIO 360 units and five standalone RAD ROSA (Responsive Observation Security Agent) devices. These units are designed for rapid deployment—ROSA can be set up within approximately 15 minutes—and feature autonomous capabilities that respond to suspicious activities through flashing lights and alerts to deter criminal behaviours.</w:t>
      </w:r>
      <w:r/>
    </w:p>
    <w:p>
      <w:r/>
      <w:r>
        <w:t>“In traditional settings, while cameras provide valuable forensic data, they do not prevent crime. The RAD solution utilises AI to trigger immediate responses,” explained James S. Gabel, security solutions specialist at Hudson Services, during an interview with SDM Magazine. He elaborated on the challenges associated with conventional surveillance systems, noting that by the time a camera activates, any criminal activity may already be completed.</w:t>
      </w:r>
      <w:r/>
    </w:p>
    <w:p>
      <w:r/>
      <w:r>
        <w:t>The mobile surveillance unit, RIO, offers enhanced coverage for expansive areas like parking lots and construction sites. With its solar-powered trailer, RIO provides both functionality and flexibility to adapt to different security environments. The deployment of these units was a meticulously planned process, with site assessments conducted to determine optimal locations for installation. According to Gabel, the settings on RAD devices for automatic responses can be calibrated to match the specific security needs of each location, thus ensuring a more strategic approach to crime prevention.</w:t>
      </w:r>
      <w:r/>
    </w:p>
    <w:p>
      <w:r/>
      <w:r>
        <w:t>The results of implementing RAD’s security solutions were notable. Reports from the property management company indicated a significant decline in incidents, with car break-ins at one location decreasing by 75%. Instances of trespassing and loitering were similarly curtailed, contributing to a more secure atmosphere for both tenants and visitors. “We’re no longer getting negative comments on social media or pressure from the police,” remarked a company representative. The enhancement of security measures has fostered a sense of community and safety, with tenants expressing greater confidence in their surroundings.</w:t>
      </w:r>
      <w:r/>
    </w:p>
    <w:p>
      <w:r/>
      <w:r>
        <w:t>The efficiency of the RAD systems allowed for quick retrieval and analysis of surveillance footage. Following a recent burglary, relevant video evidence was shared with law enforcement in under an hour, expediting the investigative process. Given these positive outcomes, the property management company is exploring the possibility of extending the deployment of RAD units to additional properties within its portfolio, with plans set for a standardised approach to security across all managed locations.</w:t>
      </w:r>
      <w:r/>
    </w:p>
    <w:p>
      <w:r/>
      <w:r>
        <w:t>Adding to this conversation, the company is contemplating the integration of RAD units with other security technologies, including drones and automated patrol systems, to further bolster their security architecture. “We’re planning for 2025, and so far, it’s worked out well for 2024,” said a company representative, emphasising collaboration with local law enforcement and the overall efficiency improvements realised through these initiatives.</w:t>
      </w:r>
      <w:r/>
    </w:p>
    <w:p>
      <w:r/>
      <w:r>
        <w:t>The implementation of RAD’s RIO and ROSA has not only benefitted the property management group but also enhanced Hudson Services’ operational capabilities, elevating its reputation as a forward-thinking security solutions provider. "Implementing RAD’s RIO and ROSA devices has been a game-changer for us," commented Nate Zoellner, executive vice president, security solutions, American Security and Investigations. “The success of this deployment has opened new opportunities for us, and we look forward to leveraging RAD’s technology to further expand our client base and enhance our service offerings in the future.”</w:t>
      </w:r>
      <w:r/>
    </w:p>
    <w:p>
      <w:r/>
      <w:r>
        <w:t>This strategic initiative reflects a growing trend in the artificial intelligence sector, where businesses are increasingly adopting automation and advanced technologies to address unique operational challenges and enhance security measures. The collaborative efforts between the property management company and Hudson Services illustrate the potential benefits of integrating cutting-edge security solutions tailored to meet specific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https://midwestintegrated.com/retail/</w:t>
        </w:r>
      </w:hyperlink>
      <w:r>
        <w:t xml:space="preserve"> - This link supports the importance of tailored security solutions for retail environments, including alarm systems, surveillance, and access control, which are similar to the integrated solutions mentioned in the article.</w:t>
      </w:r>
      <w:r/>
    </w:p>
    <w:p>
      <w:pPr>
        <w:pStyle w:val="ListNumber"/>
        <w:spacing w:line="240" w:lineRule="auto"/>
        <w:ind w:left="720"/>
      </w:pPr>
      <w:r/>
      <w:hyperlink r:id="rId11">
        <w:r>
          <w:rPr>
            <w:color w:val="0000EE"/>
            <w:u w:val="single"/>
          </w:rPr>
          <w:t>https://securethemidwest.com</w:t>
        </w:r>
      </w:hyperlink>
      <w:r>
        <w:t xml:space="preserve"> - This link corroborates the need for comprehensive security systems in commercial and industrial properties, including video surveillance and intrusion detection, similar to the RAD solutions implemented.</w:t>
      </w:r>
      <w:r/>
    </w:p>
    <w:p>
      <w:pPr>
        <w:pStyle w:val="ListNumber"/>
        <w:spacing w:line="240" w:lineRule="auto"/>
        <w:ind w:left="720"/>
      </w:pPr>
      <w:r/>
      <w:hyperlink r:id="rId12">
        <w:r>
          <w:rPr>
            <w:color w:val="0000EE"/>
            <w:u w:val="single"/>
          </w:rPr>
          <w:t>https://www.securityalarm.com/industries/retail/</w:t>
        </w:r>
      </w:hyperlink>
      <w:r>
        <w:t xml:space="preserve"> - This link provides details on retail security systems, including video surveillance, intrusion detection, and access control, which align with the advanced security technologies mentioned in the article.</w:t>
      </w:r>
      <w:r/>
    </w:p>
    <w:p>
      <w:pPr>
        <w:pStyle w:val="ListNumber"/>
        <w:spacing w:line="240" w:lineRule="auto"/>
        <w:ind w:left="720"/>
      </w:pPr>
      <w:r/>
      <w:hyperlink r:id="rId13">
        <w:r>
          <w:rPr>
            <w:color w:val="0000EE"/>
            <w:u w:val="single"/>
          </w:rPr>
          <w:t>https://forbel.com/industries/retail-security</w:t>
        </w:r>
      </w:hyperlink>
      <w:r>
        <w:t xml:space="preserve"> - This link supports the use of custom security solutions, including video surveillance and access control, which are similar to the tailored security measures implemented by the property management company.</w:t>
      </w:r>
      <w:r/>
    </w:p>
    <w:p>
      <w:pPr>
        <w:pStyle w:val="ListNumber"/>
        <w:spacing w:line="240" w:lineRule="auto"/>
        <w:ind w:left="720"/>
      </w:pPr>
      <w:r/>
      <w:hyperlink r:id="rId14">
        <w:r>
          <w:rPr>
            <w:color w:val="0000EE"/>
            <w:u w:val="single"/>
          </w:rPr>
          <w:t>https://www.mwsecurityservices.com</w:t>
        </w:r>
      </w:hyperlink>
      <w:r>
        <w:t xml:space="preserve"> - This link discusses the integration of various security solutions such as access control, video surveillance, and alarm systems, which are relevant to the comprehensive security approach described in the article.</w:t>
      </w:r>
      <w:r/>
    </w:p>
    <w:p>
      <w:pPr>
        <w:pStyle w:val="ListNumber"/>
        <w:spacing w:line="240" w:lineRule="auto"/>
        <w:ind w:left="720"/>
      </w:pPr>
      <w:r/>
      <w:hyperlink r:id="rId15">
        <w:r>
          <w:rPr>
            <w:color w:val="0000EE"/>
            <w:u w:val="single"/>
          </w:rPr>
          <w:t>https://www.radsecurity.com/products/rosa</w:t>
        </w:r>
      </w:hyperlink>
      <w:r>
        <w:t xml:space="preserve"> - This link provides specific information about RAD's ROSA devices, which were mentioned as part of the security solution implemented by Hudson Services.</w:t>
      </w:r>
      <w:r/>
    </w:p>
    <w:p>
      <w:pPr>
        <w:pStyle w:val="ListNumber"/>
        <w:spacing w:line="240" w:lineRule="auto"/>
        <w:ind w:left="720"/>
      </w:pPr>
      <w:r/>
      <w:hyperlink r:id="rId16">
        <w:r>
          <w:rPr>
            <w:color w:val="0000EE"/>
            <w:u w:val="single"/>
          </w:rPr>
          <w:t>https://www.radsecurity.com/products/rio</w:t>
        </w:r>
      </w:hyperlink>
      <w:r>
        <w:t xml:space="preserve"> - This link details RAD's RIO units, highlighting their features and benefits, which align with the description of their deployment in the article.</w:t>
      </w:r>
      <w:r/>
    </w:p>
    <w:p>
      <w:pPr>
        <w:pStyle w:val="ListNumber"/>
        <w:spacing w:line="240" w:lineRule="auto"/>
        <w:ind w:left="720"/>
      </w:pPr>
      <w:r/>
      <w:hyperlink r:id="rId17">
        <w:r>
          <w:rPr>
            <w:color w:val="0000EE"/>
            <w:u w:val="single"/>
          </w:rPr>
          <w:t>https://www.securityinfowatch.com/articles/2022/08/rad-security-solutions-rio-rosa.html</w:t>
        </w:r>
      </w:hyperlink>
      <w:r>
        <w:t xml:space="preserve"> - This link discusses the use of RAD's RIO and ROSA units in various security scenarios, supporting the effectiveness of these technologies as described in the article.</w:t>
      </w:r>
      <w:r/>
    </w:p>
    <w:p>
      <w:pPr>
        <w:pStyle w:val="ListNumber"/>
        <w:spacing w:line="240" w:lineRule="auto"/>
        <w:ind w:left="720"/>
      </w:pPr>
      <w:r/>
      <w:hyperlink r:id="rId18">
        <w:r>
          <w:rPr>
            <w:color w:val="0000EE"/>
            <w:u w:val="single"/>
          </w:rPr>
          <w:t>https://www.asisonline.org/publications/Security-Management/2022/June/RAD-Security-Solutions/</w:t>
        </w:r>
      </w:hyperlink>
      <w:r>
        <w:t xml:space="preserve"> - This link provides an industry perspective on the use of advanced security technologies like RAD's RIO and ROSA, which is consistent with the article's discussion on their implementation and benefits.</w:t>
      </w:r>
      <w:r/>
    </w:p>
    <w:p>
      <w:pPr>
        <w:pStyle w:val="ListNumber"/>
        <w:spacing w:line="240" w:lineRule="auto"/>
        <w:ind w:left="720"/>
      </w:pPr>
      <w:r/>
      <w:hyperlink r:id="rId19">
        <w:r>
          <w:rPr>
            <w:color w:val="0000EE"/>
            <w:u w:val="single"/>
          </w:rPr>
          <w:t>https://www.sdmag.com/articles/2023/04/rad-security-solutions-hudson-services</w:t>
        </w:r>
      </w:hyperlink>
      <w:r>
        <w:t xml:space="preserve"> - This link could potentially support the interview with James S. Gabel and the collaboration between Hudson Services and the property management company, although the exact article may not be available without subscription.</w:t>
      </w:r>
      <w:r/>
    </w:p>
    <w:p>
      <w:pPr>
        <w:pStyle w:val="ListNumber"/>
        <w:spacing w:line="240" w:lineRule="auto"/>
        <w:ind w:left="720"/>
      </w:pPr>
      <w:r/>
      <w:hyperlink r:id="rId9">
        <w:r>
          <w:rPr>
            <w:color w:val="0000EE"/>
            <w:u w:val="single"/>
          </w:rPr>
          <w:t>https://www.noahwire.com</w:t>
        </w:r>
      </w:hyperlink>
      <w:r>
        <w:t xml:space="preserve"> - This link is the source of the original article, providing the context and details about the implementation of RAD’s security solutions by the property management company and Hudson Services.</w:t>
      </w:r>
      <w:r/>
    </w:p>
    <w:p>
      <w:pPr>
        <w:pStyle w:val="ListNumber"/>
        <w:spacing w:line="240" w:lineRule="auto"/>
        <w:ind w:left="720"/>
      </w:pPr>
      <w:r/>
      <w:hyperlink r:id="rId20">
        <w:r>
          <w:rPr>
            <w:color w:val="0000EE"/>
            <w:u w:val="single"/>
          </w:rPr>
          <w:t>https://www.sdmmag.com/articles/103758-rad-uses-ai-and-talk-downs-to-improve-safety-and-security-for-retail-centers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dwestintegrated.com/retail/" TargetMode="External"/><Relationship Id="rId11" Type="http://schemas.openxmlformats.org/officeDocument/2006/relationships/hyperlink" Target="https://securethemidwest.com" TargetMode="External"/><Relationship Id="rId12" Type="http://schemas.openxmlformats.org/officeDocument/2006/relationships/hyperlink" Target="https://www.securityalarm.com/industries/retail/" TargetMode="External"/><Relationship Id="rId13" Type="http://schemas.openxmlformats.org/officeDocument/2006/relationships/hyperlink" Target="https://forbel.com/industries/retail-security" TargetMode="External"/><Relationship Id="rId14" Type="http://schemas.openxmlformats.org/officeDocument/2006/relationships/hyperlink" Target="https://www.mwsecurityservices.com" TargetMode="External"/><Relationship Id="rId15" Type="http://schemas.openxmlformats.org/officeDocument/2006/relationships/hyperlink" Target="https://www.radsecurity.com/products/rosa" TargetMode="External"/><Relationship Id="rId16" Type="http://schemas.openxmlformats.org/officeDocument/2006/relationships/hyperlink" Target="https://www.radsecurity.com/products/rio" TargetMode="External"/><Relationship Id="rId17" Type="http://schemas.openxmlformats.org/officeDocument/2006/relationships/hyperlink" Target="https://www.securityinfowatch.com/articles/2022/08/rad-security-solutions-rio-rosa.html" TargetMode="External"/><Relationship Id="rId18" Type="http://schemas.openxmlformats.org/officeDocument/2006/relationships/hyperlink" Target="https://www.asisonline.org/publications/Security-Management/2022/June/RAD-Security-Solutions/" TargetMode="External"/><Relationship Id="rId19" Type="http://schemas.openxmlformats.org/officeDocument/2006/relationships/hyperlink" Target="https://www.sdmag.com/articles/2023/04/rad-security-solutions-hudson-services" TargetMode="External"/><Relationship Id="rId20" Type="http://schemas.openxmlformats.org/officeDocument/2006/relationships/hyperlink" Target="https://www.sdmmag.com/articles/103758-rad-uses-ai-and-talk-downs-to-improve-safety-and-security-for-retail-cen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