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daily life and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an integral element of daily life and business operations, as it significantly alters how information is processed and decisions are made. This trend is particularly pronounced in fields that rely heavily on research and data analysis. According to a personal account published by CT Mirror, the author uses AI tools like ChatGPT for various queries, showcasing its efficiency in retrieving data and generating content based on user prompts.</w:t>
      </w:r>
      <w:r/>
    </w:p>
    <w:p>
      <w:r/>
      <w:r>
        <w:t>AI operates by mimicking human cognitive functions—thinking, learning, and decision-making. It relies on extensive datasets which can originate from numerous sources, including literature, multimedia, real-world measurements through sensors, and user interactions on digital platforms. The effectiveness of AI systems is directly correlated with the quality and quantity of the data they are trained on.</w:t>
      </w:r>
      <w:r/>
    </w:p>
    <w:p>
      <w:r/>
      <w:r>
        <w:t>The publication outlines several advantageous applications of AI technology within the realm of transportation and commuting. Predictions suggest that AI could enhance commuting experiences by optimising rail scheduling and balancing train capacity with ridership demands. The development of autonomous vehicles, including buses and trains, promises to reduce costs and mitigate human error by removing the potential for mistakes associated with human operators.</w:t>
      </w:r>
      <w:r/>
    </w:p>
    <w:p>
      <w:r/>
      <w:r>
        <w:t>Furthermore, AI-driven applications are projected to usher in personalised travel planning services that can alert users to delays and dynamically suggest alternative routes. The New York-New Jersey Port Authority is already leveraging AI to monitor traffic flow and adjust reversible lanes accordingly, illustrating a practical application of this technology in real-time traffic management. Additionally, AI-integrated sensors in roadways and infrastructure could facilitate proactive maintenance by notifying engineers of potential defects, potentially preventing failures before they occur.</w:t>
      </w:r>
      <w:r/>
    </w:p>
    <w:p>
      <w:r/>
      <w:r>
        <w:t>Conversely, the deployment of AI technologies raises concerns regarding job security, particularly for information workers who operate remotely. As businesses embrace AI solutions, there is a realisation that these systems can provide cost-saving benefits by streamlining processes at the expense of human employment. The implications of reduced commuting due to fewer jobs could lead to financial losses for public transport entities, potentially inducing service reductions and fare increases.</w:t>
      </w:r>
      <w:r/>
    </w:p>
    <w:p>
      <w:r/>
      <w:r>
        <w:t>While AI systems possess self-learning capabilities, they still require human oversight, prompting the creation of new occupational roles focused on AI engineering, design, training, and ethics. Individuals interested in navigating the evolving job landscape may find it beneficial to engage with AI for career guidance and adaptation strategies.</w:t>
      </w:r>
      <w:r/>
    </w:p>
    <w:p>
      <w:r/>
      <w:r>
        <w:t>In summary, the advent of AI is reshaping numerous facets of modern life and business, with applications ranging from enhancing transport efficiency to posing challenges to traditional employment structures. The advancements in AI technology indicate a strong trajectory towards increased automation and data-driven decision-making, setting the stage for transformative changes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https://www.robinwaite.com/blog/the-impact-of-artificial-intelligence-on-modern-business-operations</w:t>
        </w:r>
      </w:hyperlink>
      <w:r>
        <w:t xml:space="preserve"> - This article explains how AI operates by mimicking human cognitive functions and its reliance on extensive datasets, as well as its applications in various business operations such as decision-making, customer service, and supply chain management.</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It discusses the effectiveness of AI systems in enhancing customer satisfaction, streamlining inventory management, and optimizing delivery routes, which are relevant to the transportation and commuting applications mentioned.</w:t>
      </w:r>
      <w:r/>
    </w:p>
    <w:p>
      <w:pPr>
        <w:pStyle w:val="ListNumber"/>
        <w:spacing w:line="240" w:lineRule="auto"/>
        <w:ind w:left="720"/>
      </w:pPr>
      <w:r/>
      <w:hyperlink r:id="rId11">
        <w:r>
          <w:rPr>
            <w:color w:val="0000EE"/>
            <w:u w:val="single"/>
          </w:rPr>
          <w:t>https://www.artsyltech.com/blog/the-rise-of-ai-in-our-everyday-lives</w:t>
        </w:r>
      </w:hyperlink>
      <w:r>
        <w:t xml:space="preserve"> - This article highlights AI's role in automating routine tasks, improving productivity, and enhancing efficiency across various industries, including transportation and logistics.</w:t>
      </w:r>
      <w:r/>
    </w:p>
    <w:p>
      <w:pPr>
        <w:pStyle w:val="ListNumber"/>
        <w:spacing w:line="240" w:lineRule="auto"/>
        <w:ind w:left="720"/>
      </w:pPr>
      <w:r/>
      <w:hyperlink r:id="rId11">
        <w:r>
          <w:rPr>
            <w:color w:val="0000EE"/>
            <w:u w:val="single"/>
          </w:rPr>
          <w:t>https://www.artsyltech.com/blog/the-rise-of-ai-in-our-everyday-lives</w:t>
        </w:r>
      </w:hyperlink>
      <w:r>
        <w:t xml:space="preserve"> - It also mentions the use of AI in real-time traffic management and proactive maintenance, aligning with the examples of AI-integrated sensors and traffic flow monitoring.</w:t>
      </w:r>
      <w:r/>
    </w:p>
    <w:p>
      <w:pPr>
        <w:pStyle w:val="ListNumber"/>
        <w:spacing w:line="240" w:lineRule="auto"/>
        <w:ind w:left="720"/>
      </w:pPr>
      <w:r/>
      <w:hyperlink r:id="rId12">
        <w:r>
          <w:rPr>
            <w:color w:val="0000EE"/>
            <w:u w:val="single"/>
          </w:rPr>
          <w:t>https://www.snowflake.com/trending/impact-artificial-intelligence-business/</w:t>
        </w:r>
      </w:hyperlink>
      <w:r>
        <w:t xml:space="preserve"> - This article discusses AI's impact on business operations, including its ability to automate repetitive tasks, enhance decision-making, and improve efficiency in sectors like transportation and logistics.</w:t>
      </w:r>
      <w:r/>
    </w:p>
    <w:p>
      <w:pPr>
        <w:pStyle w:val="ListNumber"/>
        <w:spacing w:line="240" w:lineRule="auto"/>
        <w:ind w:left="720"/>
      </w:pPr>
      <w:r/>
      <w:hyperlink r:id="rId12">
        <w:r>
          <w:rPr>
            <w:color w:val="0000EE"/>
            <w:u w:val="single"/>
          </w:rPr>
          <w:t>https://www.snowflake.com/trending/impact-artificial-intelligence-business/</w:t>
        </w:r>
      </w:hyperlink>
      <w:r>
        <w:t xml:space="preserve"> - It provides examples of AI in transportation, such as predictive maintenance and optimizing delivery schedules, which support the claims about AI in commuting and transportation.</w:t>
      </w:r>
      <w:r/>
    </w:p>
    <w:p>
      <w:pPr>
        <w:pStyle w:val="ListNumber"/>
        <w:spacing w:line="240" w:lineRule="auto"/>
        <w:ind w:left="720"/>
      </w:pPr>
      <w:r/>
      <w:hyperlink r:id="rId13">
        <w:r>
          <w:rPr>
            <w:color w:val="0000EE"/>
            <w:u w:val="single"/>
          </w:rPr>
          <w:t>https://www.businessnewsdaily.com/9402-artificial-intelligence-business-trends.html</w:t>
        </w:r>
      </w:hyperlink>
      <w:r>
        <w:t xml:space="preserve"> - This article explains how AI transforms internal business operations, including the use of AI chatbots for managing emails and calendars, and its impact on customer service and personalized travel planning.</w:t>
      </w:r>
      <w:r/>
    </w:p>
    <w:p>
      <w:pPr>
        <w:pStyle w:val="ListNumber"/>
        <w:spacing w:line="240" w:lineRule="auto"/>
        <w:ind w:left="720"/>
      </w:pPr>
      <w:r/>
      <w:hyperlink r:id="rId13">
        <w:r>
          <w:rPr>
            <w:color w:val="0000EE"/>
            <w:u w:val="single"/>
          </w:rPr>
          <w:t>https://www.businessnewsdaily.com/9402-artificial-intelligence-business-trends.html</w:t>
        </w:r>
      </w:hyperlink>
      <w:r>
        <w:t xml:space="preserve"> - It also discusses AI's role in fraud detection, supply chain management, and personalized marketing, which are relevant to the broader applications of AI in business and transportation.</w:t>
      </w:r>
      <w:r/>
    </w:p>
    <w:p>
      <w:pPr>
        <w:pStyle w:val="ListNumber"/>
        <w:spacing w:line="240" w:lineRule="auto"/>
        <w:ind w:left="720"/>
      </w:pPr>
      <w:r/>
      <w:hyperlink r:id="rId14">
        <w:r>
          <w:rPr>
            <w:color w:val="0000EE"/>
            <w:u w:val="single"/>
          </w:rPr>
          <w:t>https://online.mason.wm.edu/blog/machine-learning-and-business-impacts</w:t>
        </w:r>
      </w:hyperlink>
      <w:r>
        <w:t xml:space="preserve"> - This article details how AI impacts workplace efficiency by automating tasks, providing deeper insights into consumer behavior, and maximizing human labor, all of which are pertinent to the discussion on AI's effects on employment and business processes.</w:t>
      </w:r>
      <w:r/>
    </w:p>
    <w:p>
      <w:pPr>
        <w:pStyle w:val="ListNumber"/>
        <w:spacing w:line="240" w:lineRule="auto"/>
        <w:ind w:left="720"/>
      </w:pPr>
      <w:r/>
      <w:hyperlink r:id="rId14">
        <w:r>
          <w:rPr>
            <w:color w:val="0000EE"/>
            <w:u w:val="single"/>
          </w:rPr>
          <w:t>https://online.mason.wm.edu/blog/machine-learning-and-business-impacts</w:t>
        </w:r>
      </w:hyperlink>
      <w:r>
        <w:t xml:space="preserve"> - It highlights AI's ability to streamline inventory management, reduce overhead, and optimize logistics, which aligns with the benefits and challenges of AI adoption in various industries.</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This article addresses the concerns about job security and the creation of new occupational roles focused on AI engineering, design, training, and ethics, which is crucial for navigating the evolving job landscape.</w:t>
      </w:r>
      <w:r/>
    </w:p>
    <w:p>
      <w:pPr>
        <w:pStyle w:val="ListNumber"/>
        <w:spacing w:line="240" w:lineRule="auto"/>
        <w:ind w:left="720"/>
      </w:pPr>
      <w:r/>
      <w:hyperlink r:id="rId15">
        <w:r>
          <w:rPr>
            <w:color w:val="0000EE"/>
            <w:u w:val="single"/>
          </w:rPr>
          <w:t>https://ctmirror.org/2024/12/01/how-artificial-intelligence-will-change-your-commute/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inwaite.com/blog/the-impact-of-artificial-intelligence-on-modern-business-operations" TargetMode="External"/><Relationship Id="rId11" Type="http://schemas.openxmlformats.org/officeDocument/2006/relationships/hyperlink" Target="https://www.artsyltech.com/blog/the-rise-of-ai-in-our-everyday-lives" TargetMode="External"/><Relationship Id="rId12" Type="http://schemas.openxmlformats.org/officeDocument/2006/relationships/hyperlink" Target="https://www.snowflake.com/trending/impact-artificial-intelligence-business/" TargetMode="External"/><Relationship Id="rId13" Type="http://schemas.openxmlformats.org/officeDocument/2006/relationships/hyperlink" Target="https://www.businessnewsdaily.com/9402-artificial-intelligence-business-trends.html" TargetMode="External"/><Relationship Id="rId14" Type="http://schemas.openxmlformats.org/officeDocument/2006/relationships/hyperlink" Target="https://online.mason.wm.edu/blog/machine-learning-and-business-impacts" TargetMode="External"/><Relationship Id="rId15" Type="http://schemas.openxmlformats.org/officeDocument/2006/relationships/hyperlink" Target="https://ctmirror.org/2024/12/01/how-artificial-intelligence-will-change-your-comm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