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emotional companion AI and its implications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Technological advancements are rapidly reshaping the landscape of how individuals interact with their environments, and one of the most intriguing developments in this realm is the emergence of emotional companion AI. These intelligent systems, ranging from virtual assistants to sophisticated mental health applications, are becoming increasingly integrated into daily life, presenting a mix of opportunities and challenges. As reported by TechBullion, the growing prevalence of such technologies necessitates nuanced discussions surrounding their implications for communication, privacy, and societal fabric.</w:t>
      </w:r>
      <w:r/>
    </w:p>
    <w:p>
      <w:r/>
      <w:r>
        <w:t>At the heart of emotional companion AI lies multimodal technology, which harnesses voice, text, and image analysis to interpret and respond to human emotions. This functionality, while impactful, raises significant privacy and security concerns. As emotional companion AI relies heavily on collecting sensitive personal data, developers face the critical task of ensuring that this information is appropriately safeguarded. Measures such as enhancing data encryption, employing differential privacy techniques, and establishing transparent usage policies are viewed as essential steps to fostering user trust and ensuring responsible interaction with these systems.</w:t>
      </w:r>
      <w:r/>
    </w:p>
    <w:p>
      <w:r/>
      <w:r>
        <w:t>In the realm of mental health, emotional companion AI has demonstrated promising potential. Tools such as NSFWLover are being leveraged to support users grappling with stress and anxiety. However, experts caution that the effectiveness of these applications hinges on evidence-based practices and well-defined parameters. The emphasis is on ensuring that AI serves as an adjunct to professional therapy rather than a replacement, with appropriate use cases focused on everyday stress management and preliminary mental health assessments. Such applications can not only aid individual users but also contribute to broader societal harmony.</w:t>
      </w:r>
      <w:r/>
    </w:p>
    <w:p>
      <w:r/>
      <w:r>
        <w:t>Education is another sector witnessing the transformative influence of emotional companion AI. These systems can provide tailored learning support by analysing students' emotional states and adapting teaching strategies accordingly. Nonetheless, educators stress the importance of maintaining a human-centric approach, positioning AI as a complementary tool in the learning process to avoid fostering dependency among students. Parents and educators are encouraged to advocate for a balanced integration of AI that prioritises self-directed learning and boosts confidence.</w:t>
      </w:r>
      <w:r/>
    </w:p>
    <w:p>
      <w:r/>
      <w:r>
        <w:t>Furthermore, emotional companion AI is increasingly recognised for its potential to combat loneliness, particularly among ageing populations. The TechBullion article highlights the example of Japan’s Paro robotic seal, which imitates animal behaviour to foster emotional connections with elderly users, thereby enhancing their psychological well-being. Nevertheless, it is important to note that technology should not supplant genuine human relationships; stakeholders are advised to consider AI as a supportive tool while advocating for family engagement to facilitate intergenerational communication.</w:t>
      </w:r>
      <w:r/>
    </w:p>
    <w:p>
      <w:r/>
      <w:r>
        <w:t>Emotional companion AI also holds the ability to enhance diversity and inclusivity, catering to users from various cultural backgrounds. However, the development of AI systems must be sensitive to the nuances of emotional expression across cultures. Developers are encouraged to incorporate diverse datasets and establish localised teams to better reflect the global applicability of these technologies. By prioritising cultural understanding, emotional companion AI can resonate on a deeper level with its users.</w:t>
      </w:r>
      <w:r/>
    </w:p>
    <w:p>
      <w:r/>
      <w:r>
        <w:t>While the potential benefits of emotional companion AI are considerable, concerns around its risks are equally salient. Privacy and data security have emerged as significant issues, primarily due to the sensitive nature of the information these systems collect. Developers are called upon to implement strict data protection measures and adhere to regulations, such as the General Data Protection Regulation (GDPR), to safeguard user trust.</w:t>
      </w:r>
      <w:r/>
    </w:p>
    <w:p>
      <w:r/>
      <w:r>
        <w:t>Moreover, emotional dependency is a challenge that needs addressing. There is a risk that prolonged use of AI for emotional support might lead individuals, particularly vulnerable groups, to favour interaction with machines over human contact. To mitigate this risk, AI could incorporate prompts that encourage users to engage with peers or family members when signs of dependency arise.</w:t>
      </w:r>
      <w:r/>
    </w:p>
    <w:p>
      <w:r/>
      <w:r>
        <w:t>Ethical manipulation is another concern associated with the ability of emotional companion AI to understand and influence emotions. The potential for companies to exploit these technologies for commercial gain necessitates the formulation of clear regulatory frameworks aimed at prohibiting exploitative practices while ensuring that user welfare remains a priority.</w:t>
      </w:r>
      <w:r/>
    </w:p>
    <w:p>
      <w:r/>
      <w:r>
        <w:t>The risk of cultural insensitivity and bias in AI application also warrants attention. Emotional companion AI must be designed and trained on inclusive datasets to prevent the perpetuation of stereotypes or misunderstandings among users. Experts recommend incorporating local cultural insights during the development process.</w:t>
      </w:r>
      <w:r/>
    </w:p>
    <w:p>
      <w:r/>
      <w:r>
        <w:t>Lastly, the communication of AI's limitations is critical to prevent misinformation and over-reliance on its capabilities. Users should be encouraged to seek professional guidance where AI may lack the necessary expertise, and certification processes for applications can further enhance reliability.</w:t>
      </w:r>
      <w:r/>
    </w:p>
    <w:p>
      <w:r/>
      <w:r>
        <w:t>In conclusion, emotional companion AI is positioned as a transformative technology capable of positively influencing mental health, education, and societal inclusivity. However, to harness its full potential, collaborative efforts among developers, policymakers, and users are essential. By addressing key concerns, including privacy, emotional dependence, ethical implications, and cultural sensitivity, the risks associated with emotional companion AI can be effectively managed, paving the way for its responsible integration into daily life.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https://www.morphcast.com/blog/how-emotion-ai-will-revolutionize-our-lives-in-2024/</w:t>
        </w:r>
      </w:hyperlink>
      <w:r>
        <w:t xml:space="preserve"> - This article discusses how Emotion AI will revolutionize various aspects of life, including mental health support, education, and customer service, highlighting its potential to understand and respond to human emotions.</w:t>
      </w:r>
      <w:r/>
    </w:p>
    <w:p>
      <w:pPr>
        <w:pStyle w:val="ListNumber"/>
        <w:spacing w:line="240" w:lineRule="auto"/>
        <w:ind w:left="720"/>
      </w:pPr>
      <w:r/>
      <w:hyperlink r:id="rId11">
        <w:r>
          <w:rPr>
            <w:color w:val="0000EE"/>
            <w:u w:val="single"/>
          </w:rPr>
          <w:t>https://newo.ai/insights/emotional-support-and-companionship-how-ai-helps-combat-loneliness/</w:t>
        </w:r>
      </w:hyperlink>
      <w:r>
        <w:t xml:space="preserve"> - This article explains how AI companions provide emotional support and combat loneliness, detailing the use of chatbots, robotic companions, and virtual reality environments to address emotional needs.</w:t>
      </w:r>
      <w:r/>
    </w:p>
    <w:p>
      <w:pPr>
        <w:pStyle w:val="ListNumber"/>
        <w:spacing w:line="240" w:lineRule="auto"/>
        <w:ind w:left="720"/>
      </w:pPr>
      <w:r/>
      <w:hyperlink r:id="rId12">
        <w:r>
          <w:rPr>
            <w:color w:val="0000EE"/>
            <w:u w:val="single"/>
          </w:rPr>
          <w:t>https://www.cnet.com/tech/services-and-software/an-ai-companion-to-help-me-process-my-emotions-i-found-this-one-helpful/</w:t>
        </w:r>
      </w:hyperlink>
      <w:r>
        <w:t xml:space="preserve"> - This article discusses Headspace's AI companion, Ebb, which helps users process their emotions and provides personalized support, emphasizing its role as a complement to traditional therapy.</w:t>
      </w:r>
      <w:r/>
    </w:p>
    <w:p>
      <w:pPr>
        <w:pStyle w:val="ListNumber"/>
        <w:spacing w:line="240" w:lineRule="auto"/>
        <w:ind w:left="720"/>
      </w:pPr>
      <w:r/>
      <w:hyperlink r:id="rId13">
        <w:r>
          <w:rPr>
            <w:color w:val="0000EE"/>
            <w:u w:val="single"/>
          </w:rPr>
          <w:t>https://blog.earkick.com/the-8-best-ai-mental-health-companions-in-2024/</w:t>
        </w:r>
      </w:hyperlink>
      <w:r>
        <w:t xml:space="preserve"> - This article lists and describes various AI mental health companions, highlighting their ability to offer real-time feedback, anonymity, and data-driven insights, and how they complement traditional therapy.</w:t>
      </w:r>
      <w:r/>
    </w:p>
    <w:p>
      <w:pPr>
        <w:pStyle w:val="ListNumber"/>
        <w:spacing w:line="240" w:lineRule="auto"/>
        <w:ind w:left="720"/>
      </w:pPr>
      <w:r/>
      <w:hyperlink r:id="rId14">
        <w:r>
          <w:rPr>
            <w:color w:val="0000EE"/>
            <w:u w:val="single"/>
          </w:rPr>
          <w:t>https://itif.org/publications/2024/11/18/policymakers-should-further-study-the-benefits-risks-of-ai-companions/</w:t>
        </w:r>
      </w:hyperlink>
      <w:r>
        <w:t xml:space="preserve"> - This article discusses the benefits and risks of AI companions, including their impact on mental health, social connections, and the need for policymakers to study these effects to ensure responsible use.</w:t>
      </w:r>
      <w:r/>
    </w:p>
    <w:p>
      <w:pPr>
        <w:pStyle w:val="ListNumber"/>
        <w:spacing w:line="240" w:lineRule="auto"/>
        <w:ind w:left="720"/>
      </w:pPr>
      <w:r/>
      <w:hyperlink r:id="rId10">
        <w:r>
          <w:rPr>
            <w:color w:val="0000EE"/>
            <w:u w:val="single"/>
          </w:rPr>
          <w:t>https://www.morphcast.com/blog/how-emotion-ai-will-revolutionize-our-lives-in-2024/</w:t>
        </w:r>
      </w:hyperlink>
      <w:r>
        <w:t xml:space="preserve"> - This article mentions the use of Emotion AI in education to provide tailored learning support by analyzing students' emotional states and adapting teaching strategies accordingly.</w:t>
      </w:r>
      <w:r/>
    </w:p>
    <w:p>
      <w:pPr>
        <w:pStyle w:val="ListNumber"/>
        <w:spacing w:line="240" w:lineRule="auto"/>
        <w:ind w:left="720"/>
      </w:pPr>
      <w:r/>
      <w:hyperlink r:id="rId11">
        <w:r>
          <w:rPr>
            <w:color w:val="0000EE"/>
            <w:u w:val="single"/>
          </w:rPr>
          <w:t>https://newo.ai/insights/emotional-support-and-companionship-how-ai-helps-combat-loneliness/</w:t>
        </w:r>
      </w:hyperlink>
      <w:r>
        <w:t xml:space="preserve"> - This article highlights the example of robotic companions like Sony's Aibo, which can foster emotional connections with elderly users, enhancing their psychological well-being.</w:t>
      </w:r>
      <w:r/>
    </w:p>
    <w:p>
      <w:pPr>
        <w:pStyle w:val="ListNumber"/>
        <w:spacing w:line="240" w:lineRule="auto"/>
        <w:ind w:left="720"/>
      </w:pPr>
      <w:r/>
      <w:hyperlink r:id="rId14">
        <w:r>
          <w:rPr>
            <w:color w:val="0000EE"/>
            <w:u w:val="single"/>
          </w:rPr>
          <w:t>https://itif.org/publications/2024/11/18/policymakers-should-further-study-the-benefits-risks-of-ai-companions/</w:t>
        </w:r>
      </w:hyperlink>
      <w:r>
        <w:t xml:space="preserve"> - This article addresses the importance of ensuring AI companions do not exacerbate emotional dependency and the need for policymakers to regulate these technologies to prevent negative impacts.</w:t>
      </w:r>
      <w:r/>
    </w:p>
    <w:p>
      <w:pPr>
        <w:pStyle w:val="ListNumber"/>
        <w:spacing w:line="240" w:lineRule="auto"/>
        <w:ind w:left="720"/>
      </w:pPr>
      <w:r/>
      <w:hyperlink r:id="rId10">
        <w:r>
          <w:rPr>
            <w:color w:val="0000EE"/>
            <w:u w:val="single"/>
          </w:rPr>
          <w:t>https://www.morphcast.com/blog/how-emotion-ai-will-revolutionize-our-lives-in-2024/</w:t>
        </w:r>
      </w:hyperlink>
      <w:r>
        <w:t xml:space="preserve"> - This article emphasizes the need for cultural sensitivity in developing Emotion AI, ensuring that these systems are trained on inclusive datasets to avoid cultural insensitivity and bias.</w:t>
      </w:r>
      <w:r/>
    </w:p>
    <w:p>
      <w:pPr>
        <w:pStyle w:val="ListNumber"/>
        <w:spacing w:line="240" w:lineRule="auto"/>
        <w:ind w:left="720"/>
      </w:pPr>
      <w:r/>
      <w:hyperlink r:id="rId13">
        <w:r>
          <w:rPr>
            <w:color w:val="0000EE"/>
            <w:u w:val="single"/>
          </w:rPr>
          <w:t>https://blog.earkick.com/the-8-best-ai-mental-health-companions-in-2024/</w:t>
        </w:r>
      </w:hyperlink>
      <w:r>
        <w:t xml:space="preserve"> - This article stresses the importance of transparency and ethical practices in AI development, ensuring that user data is protected and that AI serves as a supportive tool rather than a replacement for human interaction.</w:t>
      </w:r>
      <w:r/>
    </w:p>
    <w:p>
      <w:pPr>
        <w:pStyle w:val="ListNumber"/>
        <w:spacing w:line="240" w:lineRule="auto"/>
        <w:ind w:left="720"/>
      </w:pPr>
      <w:r/>
      <w:hyperlink r:id="rId15">
        <w:r>
          <w:rPr>
            <w:color w:val="0000EE"/>
            <w:u w:val="single"/>
          </w:rPr>
          <w:t>https://techbullion.com/how-to-make-emotional-companion-ai-a-positive-force/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rphcast.com/blog/how-emotion-ai-will-revolutionize-our-lives-in-2024/" TargetMode="External"/><Relationship Id="rId11" Type="http://schemas.openxmlformats.org/officeDocument/2006/relationships/hyperlink" Target="https://newo.ai/insights/emotional-support-and-companionship-how-ai-helps-combat-loneliness/" TargetMode="External"/><Relationship Id="rId12" Type="http://schemas.openxmlformats.org/officeDocument/2006/relationships/hyperlink" Target="https://www.cnet.com/tech/services-and-software/an-ai-companion-to-help-me-process-my-emotions-i-found-this-one-helpful/" TargetMode="External"/><Relationship Id="rId13" Type="http://schemas.openxmlformats.org/officeDocument/2006/relationships/hyperlink" Target="https://blog.earkick.com/the-8-best-ai-mental-health-companions-in-2024/" TargetMode="External"/><Relationship Id="rId14" Type="http://schemas.openxmlformats.org/officeDocument/2006/relationships/hyperlink" Target="https://itif.org/publications/2024/11/18/policymakers-should-further-study-the-benefits-risks-of-ai-companions/" TargetMode="External"/><Relationship Id="rId15" Type="http://schemas.openxmlformats.org/officeDocument/2006/relationships/hyperlink" Target="https://techbullion.com/how-to-make-emotional-companion-ai-a-positive-for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