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TiE Global Summit 2024 set to transform entrepreneurship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TiE Global Summit 2024, a major event aimed at transforming the landscape of entrepreneurship, will take place in Bengaluru from December 9th to 11th, culminating in a grand finale celebration on December 12th in Mysuru. Organised with support from the Government of Karnataka and co-hosted by the Ministry of Electronics and Information Technology (MeitY) and the Software Technology Parks of India (STPI), the summit is expected to draw over 10,000 delegates. This impressive assembly includes 4,000 entrepreneurs, 4,000 Futurepreneurs—comprised of students—750 investors, 350 corporates, and more than 250 thought leaders from across the globe, with representation from over 50 countries.</w:t>
      </w:r>
      <w:r/>
    </w:p>
    <w:p>
      <w:r/>
      <w:r>
        <w:t>The event has garnered the backing of several distinguished partners, including Invest Karnataka, SBI, Amazon, IBM, and Chiratae Ventures, among others. Specifically, ECGC is set to sponsor the Futurepreneurs Initiatives, which will feature a dedicated Futurepreneurs Conclave.</w:t>
      </w:r>
      <w:r/>
    </w:p>
    <w:p>
      <w:r/>
      <w:r>
        <w:t>A notable highlight of the summit will be the introduction of Culture FlowerPower on December 12, hosted by TiE Mysuru at its Mysuru Campus in collaboration with Infosys and NICE. This initiative focuses on Cultural Entrepreneurship, showcasing enterprises that integrate tradition with innovation while emphasising sustainability. Attendees will have the opportunity to engage in discussions that explore how cultural ventures contribute to eco-friendly wealth generation and enhance the global perception of Brand India.</w:t>
      </w:r>
      <w:r/>
    </w:p>
    <w:p>
      <w:r/>
      <w:r>
        <w:t>In a first for the summit, the TiE Global Awards will be presented in twelve prestigious categories at a ceremony hosted at Mysuru Palace. These awards aim to acknowledge exemplary contributions from entrepreneurs, incubators, governmental entities, and educational institutions. Categories range from recognising Persons with Disabilities (PWD) entrepreneurs to ventures that are billion-dollar bootstrapped entities and those leading the way in sustainability and innovation.</w:t>
      </w:r>
      <w:r/>
    </w:p>
    <w:p>
      <w:r/>
      <w:r>
        <w:t>The TiE Global Summit 2024 is further enhanced by its collaboration with INK as the Event Curator, which will lead the summit in an engaging narrative format. With an extensive lineup of 40 tracks, the summit aims to address critical themes such as the Future of AI and talent, climate challenges, financial landscapes, and rural school innovations. The event is designed to be inclusive, fostering collaboration and innovation among attendees.</w:t>
      </w:r>
      <w:r/>
    </w:p>
    <w:p>
      <w:r/>
      <w:r>
        <w:t>The summit will also host prominent figures who will share their insights on entrepreneurship and leadership. Among the star-studded lineup are tennis legend Andre Agassi, wellness advocate Dr. Deepak Chopra, actress Vidya Balan, and Babson College President Stephen Spinelli, each bringing a wealth of experience and varied perspectives.</w:t>
      </w:r>
      <w:r/>
    </w:p>
    <w:p>
      <w:r/>
      <w:r>
        <w:t>The TGS100 and VentuRISE initiatives, which have already received more than 2,500 applications from startups globally, will serve as platforms to present new ideas and solutions to a multitude of potential investors and mentors, with over 25 funds expressing interest in backing promising ventures, subject to their evaluations.</w:t>
      </w:r>
      <w:r/>
    </w:p>
    <w:p>
      <w:r/>
      <w:r>
        <w:t>Shri. S Krishnan, IAS, Secretary at MeitY, expressed enthusiasm about the event’s alignment with India’s technological aspirations, stating, “We are very happy to partner with TGS2024 as Co-hosts as it aligns fully with India’s vision of technological leadership.” He emphasized that initiatives such as the India AI Mission and the various Centres of Excellence established by STPI are contributing to a robust foundation for innovation.</w:t>
      </w:r>
      <w:r/>
    </w:p>
    <w:p>
      <w:r/>
      <w:r>
        <w:t>Madan Padaki, the Chair of TiE Global Summit 2024 and President of TiE Bangalore, described the summit as a transformative movement that seeks to redefine entrepreneurship as a mechanism for inclusive growth. He noted, “With record-breaking participation, a powerhouse of thought leaders, and a spotlight on democratization of entrepreneurship, we are setting the stage to craft a more powerful future.” The event is thus anticipated to offer significant opportunities for networking, learning, and driving the entrepreneurial agenda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https://expertdojo.com/event/tie-global-summit-blr-2024/</w:t>
        </w:r>
      </w:hyperlink>
      <w:r>
        <w:t xml:space="preserve"> - Corroborates the dates and locations of the TiE Global Summit 2024, as well as the event vision and key speakers.</w:t>
      </w:r>
      <w:r/>
    </w:p>
    <w:p>
      <w:pPr>
        <w:pStyle w:val="ListNumber"/>
        <w:spacing w:line="240" w:lineRule="auto"/>
        <w:ind w:left="720"/>
      </w:pPr>
      <w:r/>
      <w:hyperlink r:id="rId11">
        <w:r>
          <w:rPr>
            <w:color w:val="0000EE"/>
            <w:u w:val="single"/>
          </w:rPr>
          <w:t>https://www.varindia.com/news/tie-global-summit-2024-a-global-gathering-of-entrepreneurs</w:t>
        </w:r>
      </w:hyperlink>
      <w:r>
        <w:t xml:space="preserve"> - Supports the information about the number of delegates, the involvement of the Government of Karnataka, MeitY, and STPI, and the introduction of Culture FlowerPower.</w:t>
      </w:r>
      <w:r/>
    </w:p>
    <w:p>
      <w:pPr>
        <w:pStyle w:val="ListNumber"/>
        <w:spacing w:line="240" w:lineRule="auto"/>
        <w:ind w:left="720"/>
      </w:pPr>
      <w:r/>
      <w:hyperlink r:id="rId11">
        <w:r>
          <w:rPr>
            <w:color w:val="0000EE"/>
            <w:u w:val="single"/>
          </w:rPr>
          <w:t>https://www.varindia.com/news/tie-global-summit-2024-a-global-gathering-of-entrepreneurs</w:t>
        </w:r>
      </w:hyperlink>
      <w:r>
        <w:t xml:space="preserve"> - Details the categories and significance of the TiE Global Awards, as well as the cultural entrepreneurship event in Mysuru.</w:t>
      </w:r>
      <w:r/>
    </w:p>
    <w:p>
      <w:pPr>
        <w:pStyle w:val="ListNumber"/>
        <w:spacing w:line="240" w:lineRule="auto"/>
        <w:ind w:left="720"/>
      </w:pPr>
      <w:r/>
      <w:hyperlink r:id="rId12">
        <w:r>
          <w:rPr>
            <w:color w:val="0000EE"/>
            <w:u w:val="single"/>
          </w:rPr>
          <w:t>https://tgs2024.org/agenda</w:t>
        </w:r>
      </w:hyperlink>
      <w:r>
        <w:t xml:space="preserve"> - Provides the detailed agenda of the summit, including masterclasses, keynotes, and specific sessions like Culture FlowerPower and the TiE Global Awards.</w:t>
      </w:r>
      <w:r/>
    </w:p>
    <w:p>
      <w:pPr>
        <w:pStyle w:val="ListNumber"/>
        <w:spacing w:line="240" w:lineRule="auto"/>
        <w:ind w:left="720"/>
      </w:pPr>
      <w:r/>
      <w:hyperlink r:id="rId11">
        <w:r>
          <w:rPr>
            <w:color w:val="0000EE"/>
            <w:u w:val="single"/>
          </w:rPr>
          <w:t>https://www.varindia.com/news/tie-global-summit-2024-a-global-gathering-of-entrepreneurs</w:t>
        </w:r>
      </w:hyperlink>
      <w:r>
        <w:t xml:space="preserve"> - Mentions the support from distinguished partners such as Invest Karnataka, SBI, Amazon, IBM, and Chiratae Ventures, and the sponsorship of Futurepreneurs Initiatives by ECGC.</w:t>
      </w:r>
      <w:r/>
    </w:p>
    <w:p>
      <w:pPr>
        <w:pStyle w:val="ListNumber"/>
        <w:spacing w:line="240" w:lineRule="auto"/>
        <w:ind w:left="720"/>
      </w:pPr>
      <w:r/>
      <w:hyperlink r:id="rId12">
        <w:r>
          <w:rPr>
            <w:color w:val="0000EE"/>
            <w:u w:val="single"/>
          </w:rPr>
          <w:t>https://tgs2024.org/agenda</w:t>
        </w:r>
      </w:hyperlink>
      <w:r>
        <w:t xml:space="preserve"> - Highlights the various tracks and themes of the summit, including the Future of AI, talent, climate challenges, and rural school innovations.</w:t>
      </w:r>
      <w:r/>
    </w:p>
    <w:p>
      <w:pPr>
        <w:pStyle w:val="ListNumber"/>
        <w:spacing w:line="240" w:lineRule="auto"/>
        <w:ind w:left="720"/>
      </w:pPr>
      <w:r/>
      <w:hyperlink r:id="rId10">
        <w:r>
          <w:rPr>
            <w:color w:val="0000EE"/>
            <w:u w:val="single"/>
          </w:rPr>
          <w:t>https://expertdojo.com/event/tie-global-summit-blr-2024/</w:t>
        </w:r>
      </w:hyperlink>
      <w:r>
        <w:t xml:space="preserve"> - Lists prominent speakers such as Andre Agassi, Dr. Deepak Chopra, and other notable figures participating in the summit.</w:t>
      </w:r>
      <w:r/>
    </w:p>
    <w:p>
      <w:pPr>
        <w:pStyle w:val="ListNumber"/>
        <w:spacing w:line="240" w:lineRule="auto"/>
        <w:ind w:left="720"/>
      </w:pPr>
      <w:r/>
      <w:hyperlink r:id="rId11">
        <w:r>
          <w:rPr>
            <w:color w:val="0000EE"/>
            <w:u w:val="single"/>
          </w:rPr>
          <w:t>https://www.varindia.com/news/tie-global-summit-2024-a-global-gathering-of-entrepreneurs</w:t>
        </w:r>
      </w:hyperlink>
      <w:r>
        <w:t xml:space="preserve"> - Quotes Shri. S Krishnan, IAS, Secretary at MeitY, on the event’s alignment with India’s technological aspirations and the role of initiatives like the India AI Mission.</w:t>
      </w:r>
      <w:r/>
    </w:p>
    <w:p>
      <w:pPr>
        <w:pStyle w:val="ListNumber"/>
        <w:spacing w:line="240" w:lineRule="auto"/>
        <w:ind w:left="720"/>
      </w:pPr>
      <w:r/>
      <w:hyperlink r:id="rId11">
        <w:r>
          <w:rPr>
            <w:color w:val="0000EE"/>
            <w:u w:val="single"/>
          </w:rPr>
          <w:t>https://www.varindia.com/news/tie-global-summit-2024-a-global-gathering-of-entrepreneurs</w:t>
        </w:r>
      </w:hyperlink>
      <w:r>
        <w:t xml:space="preserve"> - Includes Madan Padaki’s statement on the summit as a transformative movement for inclusive growth and democratization of entrepreneurship.</w:t>
      </w:r>
      <w:r/>
    </w:p>
    <w:p>
      <w:pPr>
        <w:pStyle w:val="ListNumber"/>
        <w:spacing w:line="240" w:lineRule="auto"/>
        <w:ind w:left="720"/>
      </w:pPr>
      <w:r/>
      <w:hyperlink r:id="rId12">
        <w:r>
          <w:rPr>
            <w:color w:val="0000EE"/>
            <w:u w:val="single"/>
          </w:rPr>
          <w:t>https://tgs2024.org/agenda</w:t>
        </w:r>
      </w:hyperlink>
      <w:r>
        <w:t xml:space="preserve"> - Details the TGS100 and VentuRISE initiatives, including the number of applications received and the interest from potential investors and mentors.</w:t>
      </w:r>
      <w:r/>
    </w:p>
    <w:p>
      <w:pPr>
        <w:pStyle w:val="ListNumber"/>
        <w:spacing w:line="240" w:lineRule="auto"/>
        <w:ind w:left="720"/>
      </w:pPr>
      <w:r/>
      <w:hyperlink r:id="rId10">
        <w:r>
          <w:rPr>
            <w:color w:val="0000EE"/>
            <w:u w:val="single"/>
          </w:rPr>
          <w:t>https://expertdojo.com/event/tie-global-summit-blr-2024/</w:t>
        </w:r>
      </w:hyperlink>
      <w:r>
        <w:t xml:space="preserve"> - Explains the overall vision and objectives of the TiE Global Summit 2024, including fostering a vibrant ecosystem for innovation and collaboration.</w:t>
      </w:r>
      <w:r/>
    </w:p>
    <w:p>
      <w:pPr>
        <w:pStyle w:val="ListNumber"/>
        <w:spacing w:line="240" w:lineRule="auto"/>
        <w:ind w:left="720"/>
      </w:pPr>
      <w:r/>
      <w:hyperlink r:id="rId13">
        <w:r>
          <w:rPr>
            <w:color w:val="0000EE"/>
            <w:u w:val="single"/>
          </w:rPr>
          <w:t>https://news.google.com/rss/articles/CBMitwFBVV95cUxQb1ZwZlcwYUc0RlE0Y0FDSUhfRlpaQWFSY19SZlRCTTNZT3hCMzJ2YlhXeEtpbGtkY0V6RG1SLVdCV0R5WmFjOHlpNU40OHVTNWZoYnBpQml6bmhJOUg0QktlWmVHdlJRZW1VQ2tvT04wWS1kbmx4LU9WZXh1QmNGYW5uWXQwVThUQVRwb01ZQkV6a29DaUd6R3FaMXROZHdNb0JvNTByNDR3VUxIMDQyWE55c0JNc1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ertdojo.com/event/tie-global-summit-blr-2024/" TargetMode="External"/><Relationship Id="rId11" Type="http://schemas.openxmlformats.org/officeDocument/2006/relationships/hyperlink" Target="https://www.varindia.com/news/tie-global-summit-2024-a-global-gathering-of-entrepreneurs" TargetMode="External"/><Relationship Id="rId12" Type="http://schemas.openxmlformats.org/officeDocument/2006/relationships/hyperlink" Target="https://tgs2024.org/agenda" TargetMode="External"/><Relationship Id="rId13" Type="http://schemas.openxmlformats.org/officeDocument/2006/relationships/hyperlink" Target="https://news.google.com/rss/articles/CBMitwFBVV95cUxQb1ZwZlcwYUc0RlE0Y0FDSUhfRlpaQWFSY19SZlRCTTNZT3hCMzJ2YlhXeEtpbGtkY0V6RG1SLVdCV0R5WmFjOHlpNU40OHVTNWZoYnBpQml6bmhJOUg0QktlWmVHdlJRZW1VQ2tvT04wWS1kbmx4LU9WZXh1QmNGYW5uWXQwVThUQVRwb01ZQkV6a29DaUd6R3FaMXROZHdNb0JvNTByNDR3VUxIMDQyWE55c0JNc1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