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Viasat demonstrates direct-to-device satellite technology in Saudi Arabia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Viasat has recently made significant advancements in satellite technology by successfully demonstrating direct-to-device (D2D) satellite connectivity in the Kingdom of Saudi Arabia. This milestone was achieved in collaboration with various ecosystem partners during the ‘Connecting the World from the Skies’ event, which was hosted by the Communications, Space &amp; Technology Commission (CST) of Saudi Arabia and the International Telecommunication Union (ITU) in Riyadh.</w:t>
      </w:r>
      <w:r/>
    </w:p>
    <w:p>
      <w:r/>
      <w:r>
        <w:t>At the event, Viasat showcased its capabilities by enabling the transmission of two-way satellite messages, including emergency SoS communications, using a commercial Android smartphone equipped for non-terrestrial network (NTN) connectivity and the Bullitt over-the-top messaging application. The messages were transmitted through Viasat’s L-band spacecraft, which operates above the Indian Ocean, thanks to the implementation of 3GPP standards-based NTN service infrastructure that was set up in Viasat’s gateways by Skylo, a partner in this initiative.</w:t>
      </w:r>
      <w:r/>
    </w:p>
    <w:p>
      <w:r/>
      <w:r>
        <w:t>D2D technology represents an evolution in how devices like mobile phones, vehicles, and industrial machines connect to services, allowing them to harness both terrestrial and satellite connectivity without requiring any additional dedicated hardware. This innovation aligns with newly established global mobile standards under the 3GPP release 17 framework, which are increasingly being adopted by satellite and mobile network operators, as well as pertinent hardware manufacturers.</w:t>
      </w:r>
      <w:r/>
    </w:p>
    <w:p>
      <w:r/>
      <w:r>
        <w:t>The demonstration underscored the feasibility of using satellite connections to communicate with cell phones across the region. Viasat’s strategy leverages its licensed satellite spectrum to ensure that these services can be offered in collaboration with mobile network operators, thereby preserving terrestrial spectrum integrity.</w:t>
      </w:r>
      <w:r/>
    </w:p>
    <w:p>
      <w:r/>
      <w:r>
        <w:t>Sandeep Moorthy, the chief technical officer at Viasat, remarked, “By expanding our direct-to-device innovation to the Kingdom of Saudi Arabia, we’re showcasing the potential for D2D services in the fast-growing Gulf and Asia-Pacific region. D2D could help reduce barriers to connectivity in regions where terrestrial services are spotty and unavailable to help transform industries and supply chains, enable new opportunities, and to become more efficient, sustainable and safer. We’d like to thank the CST for their support in carrying out this exciting demonstration.”</w:t>
      </w:r>
      <w:r/>
    </w:p>
    <w:p>
      <w:r/>
      <w:r>
        <w:t>This development signifies a notable step forward in the application of satellite technology, particularly in addressing connectivity challenges in areas where traditional services may fall short. As the demand for reliable connectivity continues to grow, the implications of D2D technology could be profound, impacting various sectors and reshaping business practices in the region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https://www.iot-now.com/2024/11/29/148322-viasat-demonstrates-a-direct-to-device-satellite-connectivity-in-saudi-arabia/</w:t>
        </w:r>
      </w:hyperlink>
      <w:r>
        <w:t xml:space="preserve"> - Corroborates Viasat's demonstration of direct-to-device (D2D) satellite connectivity in Saudi Arabia and the collaboration with ecosystem partners during the ‘Connecting the World from the Skies’ event.</w:t>
      </w:r>
      <w:r/>
    </w:p>
    <w:p>
      <w:pPr>
        <w:pStyle w:val="ListNumber"/>
        <w:spacing w:line="240" w:lineRule="auto"/>
        <w:ind w:left="720"/>
      </w:pPr>
      <w:r/>
      <w:hyperlink r:id="rId11">
        <w:r>
          <w:rPr>
            <w:color w:val="0000EE"/>
            <w:u w:val="single"/>
          </w:rPr>
          <w:t>https://www.stocktitan.net/news/VSAT/direct-to-device-satellite-messaging-demonstrated-for-first-time-in-7m2jm127n04z.html</w:t>
        </w:r>
      </w:hyperlink>
      <w:r>
        <w:t xml:space="preserve"> - Supports the transmission of two-way satellite messages and SoS communications using a commercial Android smartphone and the Bullitt messaging application.</w:t>
      </w:r>
      <w:r/>
    </w:p>
    <w:p>
      <w:pPr>
        <w:pStyle w:val="ListNumber"/>
        <w:spacing w:line="240" w:lineRule="auto"/>
        <w:ind w:left="720"/>
      </w:pPr>
      <w:r/>
      <w:hyperlink r:id="rId12">
        <w:r>
          <w:rPr>
            <w:color w:val="0000EE"/>
            <w:u w:val="single"/>
          </w:rPr>
          <w:t>https://news.viasat.com/newsroom/press-releases/direct-to-device-satellite-messaging-demonstrated-for-first-time-in-the-kingdom-of-saudi-arabia</w:t>
        </w:r>
      </w:hyperlink>
      <w:r>
        <w:t xml:space="preserve"> - Confirms the demonstration of D2D satellite messaging in Saudi Arabia by Viasat and Skylo.</w:t>
      </w:r>
      <w:r/>
    </w:p>
    <w:p>
      <w:pPr>
        <w:pStyle w:val="ListNumber"/>
        <w:spacing w:line="240" w:lineRule="auto"/>
        <w:ind w:left="720"/>
      </w:pPr>
      <w:r/>
      <w:hyperlink r:id="rId13">
        <w:r>
          <w:rPr>
            <w:color w:val="0000EE"/>
            <w:u w:val="single"/>
          </w:rPr>
          <w:t>http://www.samenacouncil.org/samena_daily_news.php?news=103301</w:t>
        </w:r>
      </w:hyperlink>
      <w:r>
        <w:t xml:space="preserve"> - Verifies the first demonstration of direct-to-device satellite connectivity in Saudi Arabia by Viasat.</w:t>
      </w:r>
      <w:r/>
    </w:p>
    <w:p>
      <w:pPr>
        <w:pStyle w:val="ListNumber"/>
        <w:spacing w:line="240" w:lineRule="auto"/>
        <w:ind w:left="720"/>
      </w:pPr>
      <w:r/>
      <w:hyperlink r:id="rId10">
        <w:r>
          <w:rPr>
            <w:color w:val="0000EE"/>
            <w:u w:val="single"/>
          </w:rPr>
          <w:t>https://www.iot-now.com/2024/11/29/148322-viasat-demonstrates-a-direct-to-device-satellite-connectivity-in-saudi-arabia/</w:t>
        </w:r>
      </w:hyperlink>
      <w:r>
        <w:t xml:space="preserve"> - Details the use of Viasat’s L-band spacecraft and the implementation of 3GPP standards-based NTN service infrastructure by Skylo.</w:t>
      </w:r>
      <w:r/>
    </w:p>
    <w:p>
      <w:pPr>
        <w:pStyle w:val="ListNumber"/>
        <w:spacing w:line="240" w:lineRule="auto"/>
        <w:ind w:left="720"/>
      </w:pPr>
      <w:r/>
      <w:hyperlink r:id="rId11">
        <w:r>
          <w:rPr>
            <w:color w:val="0000EE"/>
            <w:u w:val="single"/>
          </w:rPr>
          <w:t>https://www.stocktitan.net/news/VSAT/direct-to-device-satellite-messaging-demonstrated-for-first-time-in-7m2jm127n04z.html</w:t>
        </w:r>
      </w:hyperlink>
      <w:r>
        <w:t xml:space="preserve"> - Explains how D2D technology allows devices to connect to both terrestrial and satellite networks without additional hardware, aligning with 3GPP release 17 standards.</w:t>
      </w:r>
      <w:r/>
    </w:p>
    <w:p>
      <w:pPr>
        <w:pStyle w:val="ListNumber"/>
        <w:spacing w:line="240" w:lineRule="auto"/>
        <w:ind w:left="720"/>
      </w:pPr>
      <w:r/>
      <w:hyperlink r:id="rId10">
        <w:r>
          <w:rPr>
            <w:color w:val="0000EE"/>
            <w:u w:val="single"/>
          </w:rPr>
          <w:t>https://www.iot-now.com/2024/11/29/148322-viasat-demonstrates-a-direct-to-device-satellite-connectivity-in-saudi-arabia/</w:t>
        </w:r>
      </w:hyperlink>
      <w:r>
        <w:t xml:space="preserve"> - Highlights the feasibility of using satellite connections to communicate with cell phones across the region and Viasat’s strategy to preserve terrestrial spectrum integrity.</w:t>
      </w:r>
      <w:r/>
    </w:p>
    <w:p>
      <w:pPr>
        <w:pStyle w:val="ListNumber"/>
        <w:spacing w:line="240" w:lineRule="auto"/>
        <w:ind w:left="720"/>
      </w:pPr>
      <w:r/>
      <w:hyperlink r:id="rId11">
        <w:r>
          <w:rPr>
            <w:color w:val="0000EE"/>
            <w:u w:val="single"/>
          </w:rPr>
          <w:t>https://www.stocktitan.net/news/VSAT/direct-to-device-satellite-messaging-demonstrated-for-first-time-in-7m2jm127n04z.html</w:t>
        </w:r>
      </w:hyperlink>
      <w:r>
        <w:t xml:space="preserve"> - Supports the use of already-licensed satellite spectrum to ensure no interference with terrestrial services.</w:t>
      </w:r>
      <w:r/>
    </w:p>
    <w:p>
      <w:pPr>
        <w:pStyle w:val="ListNumber"/>
        <w:spacing w:line="240" w:lineRule="auto"/>
        <w:ind w:left="720"/>
      </w:pPr>
      <w:r/>
      <w:hyperlink r:id="rId10">
        <w:r>
          <w:rPr>
            <w:color w:val="0000EE"/>
            <w:u w:val="single"/>
          </w:rPr>
          <w:t>https://www.iot-now.com/2024/11/29/148322-viasat-demonstrates-a-direct-to-device-satellite-connectivity-in-saudi-arabia/</w:t>
        </w:r>
      </w:hyperlink>
      <w:r>
        <w:t xml:space="preserve"> - Quotes Sandeep Moorthy, Viasat’s chief technical officer, on the potential of D2D services in the Gulf and Asia-Pacific region.</w:t>
      </w:r>
      <w:r/>
    </w:p>
    <w:p>
      <w:pPr>
        <w:pStyle w:val="ListNumber"/>
        <w:spacing w:line="240" w:lineRule="auto"/>
        <w:ind w:left="720"/>
      </w:pPr>
      <w:r/>
      <w:hyperlink r:id="rId14">
        <w:r>
          <w:rPr>
            <w:color w:val="0000EE"/>
            <w:u w:val="single"/>
          </w:rPr>
          <w:t>https://meatechwatch.com/2024/12/02/viasat-demonstrates-direct-to-device-satellite-connectivity-in-saudi-arabia/</w:t>
        </w:r>
      </w:hyperlink>
      <w:r>
        <w:t xml:space="preserve"> - Corroborates the significance of D2D technology in addressing connectivity challenges and its potential impact on various sectors.</w:t>
      </w:r>
      <w:r/>
    </w:p>
    <w:p>
      <w:pPr>
        <w:pStyle w:val="ListNumber"/>
        <w:spacing w:line="240" w:lineRule="auto"/>
        <w:ind w:left="720"/>
      </w:pPr>
      <w:r/>
      <w:hyperlink r:id="rId12">
        <w:r>
          <w:rPr>
            <w:color w:val="0000EE"/>
            <w:u w:val="single"/>
          </w:rPr>
          <w:t>https://news.viasat.com/newsroom/press-releases/direct-to-device-satellite-messaging-demonstrated-for-first-time-in-the-kingdom-of-saudi-arabia</w:t>
        </w:r>
      </w:hyperlink>
      <w:r>
        <w:t xml:space="preserve"> - Provides additional context on the demonstration and its implications for future connectivity services.</w:t>
      </w:r>
      <w:r/>
    </w:p>
    <w:p>
      <w:pPr>
        <w:pStyle w:val="ListNumber"/>
        <w:spacing w:line="240" w:lineRule="auto"/>
        <w:ind w:left="720"/>
      </w:pPr>
      <w:r/>
      <w:hyperlink r:id="rId10">
        <w:r>
          <w:rPr>
            <w:color w:val="0000EE"/>
            <w:u w:val="single"/>
          </w:rPr>
          <w:t>https://www.iot-now.com/2024/11/29/148322-viasat-demonstrates-a-direct-to-device-satellite-connectivity-in-saudi-arabia/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ot-now.com/2024/11/29/148322-viasat-demonstrates-a-direct-to-device-satellite-connectivity-in-saudi-arabia/" TargetMode="External"/><Relationship Id="rId11" Type="http://schemas.openxmlformats.org/officeDocument/2006/relationships/hyperlink" Target="https://www.stocktitan.net/news/VSAT/direct-to-device-satellite-messaging-demonstrated-for-first-time-in-7m2jm127n04z.html" TargetMode="External"/><Relationship Id="rId12" Type="http://schemas.openxmlformats.org/officeDocument/2006/relationships/hyperlink" Target="https://news.viasat.com/newsroom/press-releases/direct-to-device-satellite-messaging-demonstrated-for-first-time-in-the-kingdom-of-saudi-arabia" TargetMode="External"/><Relationship Id="rId13" Type="http://schemas.openxmlformats.org/officeDocument/2006/relationships/hyperlink" Target="http://www.samenacouncil.org/samena_daily_news.php?news=103301" TargetMode="External"/><Relationship Id="rId14" Type="http://schemas.openxmlformats.org/officeDocument/2006/relationships/hyperlink" Target="https://meatechwatch.com/2024/12/02/viasat-demonstrates-direct-to-device-satellite-connectivity-in-saudi-ara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