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WallitIQ emerges as a leading investment opportunity in the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from the rapidly changing landscape of cryptocurrency, WallitIQ (WLTQ) has been identified as a standout opportunity, especially according to analysis from ChatGPT. The AI-driven token is positioned as a preferred investment for potential significant gains in the fourth quarter of 2024, surpassing competitors like Pepe (PEPE) and Shiba Inu (SHIB). The focus is on WallitIQ’s innovative approach to integrating artificial intelligence and machine learning within its crypto wallet, aimed at enhancing user experience and security measures.</w:t>
      </w:r>
      <w:r/>
    </w:p>
    <w:p>
      <w:r/>
      <w:r>
        <w:t>WallitIQ's crypto wallet is proactive in addressing prevalent issues seen within the DeFi market, notably the challenges relating to security vulnerabilities and the complexities of user engagement. The wallet employs advanced AI-powered security functions that promise to position it as one of the most secure decentralized wallets available. ChatGPT has underscored WallitIQ's critical capabilities, particularly its ability to prevent unauthorized wallet access and phishing scams before they materialise through its sophisticated behavioural analysis technique.</w:t>
      </w:r>
      <w:r/>
    </w:p>
    <w:p>
      <w:r/>
      <w:r>
        <w:t>The wallet’s machine learning algorithms are designed to build an intricate behavioural profile for each individual user. This is accomplished by analysing transaction history, trade volumes, and interaction with destination wallets. Any deviation from established patterns immediately triggers alerts, enabling users to take pre-emptive action against potential threats.</w:t>
      </w:r>
      <w:r/>
    </w:p>
    <w:p>
      <w:r/>
      <w:r>
        <w:t xml:space="preserve">In addition to its security features, WallitIQ aims to improve financial literacy among users through a rich content model. This initiative supports different learning preferences, offering a vast array of educational resources such as articles, videos, tutorials, and interactive courses. By adapting to varied learning styles, WallitIQ is actively encouraging users and investors to enhance their understanding of blockchain technology and the broader cryptocurrency market. </w:t>
      </w:r>
      <w:r/>
    </w:p>
    <w:p>
      <w:r/>
      <w:r>
        <w:t>The underlying WLTQ token powers these comprehensive functionalities within the wallet. The ongoing presale has garnered considerable attention from investors, with significant investments pouring in daily. Reports indicate that nearly $1.5 million has been raised in the first stage of the presale, reflecting growing interest as the actualised ecosystem launch approaches. With WallitIQ's token already listed on CoinMarketCap and having undergone an audit by SolidProof, the appetite for WLTQ tokens is rapidly increasing.</w:t>
      </w:r>
      <w:r/>
    </w:p>
    <w:p>
      <w:r/>
      <w:r>
        <w:t>Experts are advising potential investors that this may be an optimal time to enter the market while the presale price remains at $0.0171. With investment experts highlighting the anticipated demand, WallitIQ seems poised for a pronounced surge in popularity as it approaches its full launch in Q4 2024.</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https://timestabloid.com/wallitiqs-wltq-first-of-lts-kind-crypto-al-wallet-captures-the-attention/</w:t>
        </w:r>
      </w:hyperlink>
      <w:r>
        <w:t xml:space="preserve"> - Corroborates WallitIQ's innovative approach to integrating AI and ML within its crypto wallet, enhancing user experience and security measures.</w:t>
      </w:r>
      <w:r/>
    </w:p>
    <w:p>
      <w:pPr>
        <w:pStyle w:val="ListNumber"/>
        <w:spacing w:line="240" w:lineRule="auto"/>
        <w:ind w:left="720"/>
      </w:pPr>
      <w:r/>
      <w:hyperlink r:id="rId11">
        <w:r>
          <w:rPr>
            <w:color w:val="0000EE"/>
            <w:u w:val="single"/>
          </w:rPr>
          <w:t>https://crypto.ro/en/sponsored/wallitiq-wltq-rolls-out-ai-powered-crypto-wallet-that-will-change-defi-forever/</w:t>
        </w:r>
      </w:hyperlink>
      <w:r>
        <w:t xml:space="preserve"> - Supports the use of advanced AI-powered security functions and machine learning algorithms to address security vulnerabilities and improve user engagement.</w:t>
      </w:r>
      <w:r/>
    </w:p>
    <w:p>
      <w:pPr>
        <w:pStyle w:val="ListNumber"/>
        <w:spacing w:line="240" w:lineRule="auto"/>
        <w:ind w:left="720"/>
      </w:pPr>
      <w:r/>
      <w:hyperlink r:id="rId12">
        <w:r>
          <w:rPr>
            <w:color w:val="0000EE"/>
            <w:u w:val="single"/>
          </w:rPr>
          <w:t>https://bitcoinist.com/wallitiq-wltq-the-revolutionary-ai-trading-platform-specifically-for-crypto-investors/</w:t>
        </w:r>
      </w:hyperlink>
      <w:r>
        <w:t xml:space="preserve"> - Details the behavioural analysis technique and alerts system to prevent unauthorized wallet access and phishing scams.</w:t>
      </w:r>
      <w:r/>
    </w:p>
    <w:p>
      <w:pPr>
        <w:pStyle w:val="ListNumber"/>
        <w:spacing w:line="240" w:lineRule="auto"/>
        <w:ind w:left="720"/>
      </w:pPr>
      <w:r/>
      <w:hyperlink r:id="rId13">
        <w:r>
          <w:rPr>
            <w:color w:val="0000EE"/>
            <w:u w:val="single"/>
          </w:rPr>
          <w:t>https://coincheckup.com/blog/wallitiq-wltq-upgrades-crypto-trading-with-ai-powered-platform-for-maximum-profits/</w:t>
        </w:r>
      </w:hyperlink>
      <w:r>
        <w:t xml:space="preserve"> - Explains the machine learning algorithms building behavioural profiles for users based on transaction history and interaction with destination wallets.</w:t>
      </w:r>
      <w:r/>
    </w:p>
    <w:p>
      <w:pPr>
        <w:pStyle w:val="ListNumber"/>
        <w:spacing w:line="240" w:lineRule="auto"/>
        <w:ind w:left="720"/>
      </w:pPr>
      <w:r/>
      <w:hyperlink r:id="rId14">
        <w:r>
          <w:rPr>
            <w:color w:val="0000EE"/>
            <w:u w:val="single"/>
          </w:rPr>
          <w:t>https://bravenewcoin.com/insights/wallitiq-wltq-to-revolutionize-crypto-trading-with-innovative-al-and-ml-powered-wallet-for-all-users</w:t>
        </w:r>
      </w:hyperlink>
      <w:r>
        <w:t xml:space="preserve"> - Highlights the educational resources and content model to improve financial literacy among users, adapting to varied learning styles.</w:t>
      </w:r>
      <w:r/>
    </w:p>
    <w:p>
      <w:pPr>
        <w:pStyle w:val="ListNumber"/>
        <w:spacing w:line="240" w:lineRule="auto"/>
        <w:ind w:left="720"/>
      </w:pPr>
      <w:r/>
      <w:hyperlink r:id="rId10">
        <w:r>
          <w:rPr>
            <w:color w:val="0000EE"/>
            <w:u w:val="single"/>
          </w:rPr>
          <w:t>https://timestabloid.com/wallitiqs-wltq-first-of-lts-kind-crypto-al-wallet-captures-the-attention/</w:t>
        </w:r>
      </w:hyperlink>
      <w:r>
        <w:t xml:space="preserve"> - Discusses the underlying WLTQ token powering the wallet's functionalities and the ongoing presale's significant investments.</w:t>
      </w:r>
      <w:r/>
    </w:p>
    <w:p>
      <w:pPr>
        <w:pStyle w:val="ListNumber"/>
        <w:spacing w:line="240" w:lineRule="auto"/>
        <w:ind w:left="720"/>
      </w:pPr>
      <w:r/>
      <w:hyperlink r:id="rId11">
        <w:r>
          <w:rPr>
            <w:color w:val="0000EE"/>
            <w:u w:val="single"/>
          </w:rPr>
          <w:t>https://crypto.ro/en/sponsored/wallitiq-wltq-rolls-out-ai-powered-crypto-wallet-that-will-change-defi-forever/</w:t>
        </w:r>
      </w:hyperlink>
      <w:r>
        <w:t xml:space="preserve"> - Mentions the audit by SolidProof and the listing on CoinMarketCap, indicating growing interest in the WLTQ token.</w:t>
      </w:r>
      <w:r/>
    </w:p>
    <w:p>
      <w:pPr>
        <w:pStyle w:val="ListNumber"/>
        <w:spacing w:line="240" w:lineRule="auto"/>
        <w:ind w:left="720"/>
      </w:pPr>
      <w:r/>
      <w:hyperlink r:id="rId12">
        <w:r>
          <w:rPr>
            <w:color w:val="0000EE"/>
            <w:u w:val="single"/>
          </w:rPr>
          <w:t>https://bitcoinist.com/wallitiq-wltq-the-revolutionary-ai-trading-platform-specifically-for-crypto-investors/</w:t>
        </w:r>
      </w:hyperlink>
      <w:r>
        <w:t xml:space="preserve"> - Provides details on the presale price of $0.0171 and the anticipated demand for WLTQ tokens as the ecosystem launch approaches.</w:t>
      </w:r>
      <w:r/>
    </w:p>
    <w:p>
      <w:pPr>
        <w:pStyle w:val="ListNumber"/>
        <w:spacing w:line="240" w:lineRule="auto"/>
        <w:ind w:left="720"/>
      </w:pPr>
      <w:r/>
      <w:hyperlink r:id="rId13">
        <w:r>
          <w:rPr>
            <w:color w:val="0000EE"/>
            <w:u w:val="single"/>
          </w:rPr>
          <w:t>https://coincheckup.com/blog/wallitiq-wltq-upgrades-crypto-trading-with-ai-powered-platform-for-maximum-profits/</w:t>
        </w:r>
      </w:hyperlink>
      <w:r>
        <w:t xml:space="preserve"> - Supports the investment experts' advice on the optimal time to enter the market and the anticipated surge in popularity for WallitIQ.</w:t>
      </w:r>
      <w:r/>
    </w:p>
    <w:p>
      <w:pPr>
        <w:pStyle w:val="ListNumber"/>
        <w:spacing w:line="240" w:lineRule="auto"/>
        <w:ind w:left="720"/>
      </w:pPr>
      <w:r/>
      <w:hyperlink r:id="rId14">
        <w:r>
          <w:rPr>
            <w:color w:val="0000EE"/>
            <w:u w:val="single"/>
          </w:rPr>
          <w:t>https://bravenewcoin.com/insights/wallitiq-wltq-to-revolutionize-crypto-trading-with-innovative-al-and-ml-powered-wallet-for-all-users</w:t>
        </w:r>
      </w:hyperlink>
      <w:r>
        <w:t xml:space="preserve"> - Corroborates the focus on security measures, including biometric authentication and advanced encryption, to ensure user safety.</w:t>
      </w:r>
      <w:r/>
    </w:p>
    <w:p>
      <w:pPr>
        <w:pStyle w:val="ListNumber"/>
        <w:spacing w:line="240" w:lineRule="auto"/>
        <w:ind w:left="720"/>
      </w:pPr>
      <w:r/>
      <w:hyperlink r:id="rId10">
        <w:r>
          <w:rPr>
            <w:color w:val="0000EE"/>
            <w:u w:val="single"/>
          </w:rPr>
          <w:t>https://timestabloid.com/wallitiqs-wltq-first-of-lts-kind-crypto-al-wallet-captures-the-attention/</w:t>
        </w:r>
      </w:hyperlink>
      <w:r>
        <w:t xml:space="preserve"> - Details the Physical2Digital (P2D) technology and its role in enhancing security and convenience for users.</w:t>
      </w:r>
      <w:r/>
    </w:p>
    <w:p>
      <w:pPr>
        <w:pStyle w:val="ListNumber"/>
        <w:spacing w:line="240" w:lineRule="auto"/>
        <w:ind w:left="720"/>
      </w:pPr>
      <w:r/>
      <w:hyperlink r:id="rId15">
        <w:r>
          <w:rPr>
            <w:color w:val="0000EE"/>
            <w:u w:val="single"/>
          </w:rPr>
          <w:t>https://news.google.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tabloid.com/wallitiqs-wltq-first-of-lts-kind-crypto-al-wallet-captures-the-attention/" TargetMode="External"/><Relationship Id="rId11" Type="http://schemas.openxmlformats.org/officeDocument/2006/relationships/hyperlink" Target="https://crypto.ro/en/sponsored/wallitiq-wltq-rolls-out-ai-powered-crypto-wallet-that-will-change-defi-forever/" TargetMode="External"/><Relationship Id="rId12" Type="http://schemas.openxmlformats.org/officeDocument/2006/relationships/hyperlink" Target="https://bitcoinist.com/wallitiq-wltq-the-revolutionary-ai-trading-platform-specifically-for-crypto-investors/" TargetMode="External"/><Relationship Id="rId13" Type="http://schemas.openxmlformats.org/officeDocument/2006/relationships/hyperlink" Target="https://coincheckup.com/blog/wallitiq-wltq-upgrades-crypto-trading-with-ai-powered-platform-for-maximum-profits/" TargetMode="External"/><Relationship Id="rId14" Type="http://schemas.openxmlformats.org/officeDocument/2006/relationships/hyperlink" Target="https://bravenewcoin.com/insights/wallitiq-wltq-to-revolutionize-crypto-trading-with-innovative-al-and-ml-powered-wallet-for-all-users" TargetMode="External"/><Relationship Id="rId15" Type="http://schemas.openxmlformats.org/officeDocument/2006/relationships/hyperlink" Target="https://news.google.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