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Wuxi's economic development zone enhances business environment with innovative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economic development zone in Wuxi has made significant strides in enhancing its business environment through supportive policies and improved services, as reported by PR Newswire. Established in 2019, this zone is designed around a modern industrial system termed "4+3+X." This framework focuses on four advanced industries: advanced manufacturing, integrated circuits, the Internet of Things (IoT), as well as software and information technology. It also identifies three characteristic industries, which include the headquarters economy, convention and exhibition economy, and high-end commerce. Additionally, the zone is exploring various forward-looking sectors such as commercial aerospace, humanoid robotics, and artificial intelligence (AI).</w:t>
      </w:r>
      <w:r/>
    </w:p>
    <w:p>
      <w:r/>
      <w:r>
        <w:t>Efforts in refining the industrial system come alongside enhancements in service provision, particularly in resource allocation and political support aimed at overcoming challenges linked to significant projects. This strategy facilitates the seamless launch and efficient operation of various initiatives by consolidating resources across the region, thereby contributing to an improved business environment.</w:t>
      </w:r>
      <w:r/>
    </w:p>
    <w:p>
      <w:r/>
      <w:r>
        <w:t xml:space="preserve">Furthermore, to bolster the growth of emerging industries, the zone has actively engaged in financial initiatives by establishing funds focused on high-end chips, AI, and other science and technology sectors. </w:t>
      </w:r>
      <w:r/>
    </w:p>
    <w:p>
      <w:r/>
      <w:r>
        <w:t>In a concerted effort to expand its international collaboration, the Wuxi development zone has hosted a series of economic and trade exchange events throughout the year in countries such as Japan, the United States, France, and Germany. These events have served to highlight best practices and foster deeper cooperative ventures between Wuxi and key players in the fields of AI, robotics, and intelligent manufacturing.</w:t>
      </w:r>
      <w:r/>
    </w:p>
    <w:p>
      <w:r/>
      <w:r>
        <w:t>Recent investments have underscored Wuxi's capability to attract capital and talent from both domestic and international realms, with significant projects such as the energy storage initiative from the State Power Investment Corporation and the satellite manufacturing base from Minospace reaffirming the region's ambitious growth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Corroborates the establishment of the Wuxi Economic Development Zone in 2019 and its '4+3+X' modern industrial system.</w:t>
      </w:r>
      <w:r/>
    </w:p>
    <w:p>
      <w:pPr>
        <w:pStyle w:val="ListNumbe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Details the four leading industries and three characteristic industries of the zone.</w:t>
      </w:r>
      <w:r/>
    </w:p>
    <w:p>
      <w:pPr>
        <w:pStyle w:val="ListNumbe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Explains the efforts in refining the industrial system and enhancing service provision.</w:t>
      </w:r>
      <w:r/>
    </w:p>
    <w:p>
      <w:pPr>
        <w:pStyle w:val="ListNumbe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Describes the financial initiatives and establishment of funds for high-end chips, AI, and other sci-tech sectors.</w:t>
      </w:r>
      <w:r/>
    </w:p>
    <w:p>
      <w:pPr>
        <w:pStyle w:val="ListNumbe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Mentions the international collaboration and economic and trade exchange events in Japan, the United States, France, and Germany.</w:t>
      </w:r>
      <w:r/>
    </w:p>
    <w:p>
      <w:pPr>
        <w:pStyle w:val="ListNumber"/>
        <w:spacing w:line="240" w:lineRule="auto"/>
        <w:ind w:left="720"/>
      </w:pPr>
      <w:r/>
      <w:hyperlink r:id="rId10">
        <w:r>
          <w:rPr>
            <w:color w:val="0000EE"/>
            <w:u w:val="single"/>
          </w:rPr>
          <w:t>https://www.newswire.ca/news-releases/xinhua-silk-road-wuxi-economic-development-zone-makes-efforts-to-optimize-business-environment-864393627.html</w:t>
        </w:r>
      </w:hyperlink>
      <w:r>
        <w:t xml:space="preserve"> - Highlights significant investments such as the energy storage project and the satellite manufacturing base.</w:t>
      </w:r>
      <w:r/>
    </w:p>
    <w:p>
      <w:pPr>
        <w:pStyle w:val="ListNumber"/>
        <w:spacing w:line="240" w:lineRule="auto"/>
        <w:ind w:left="720"/>
      </w:pPr>
      <w:r/>
      <w:hyperlink r:id="rId11">
        <w:r>
          <w:rPr>
            <w:color w:val="0000EE"/>
            <w:u w:val="single"/>
          </w:rPr>
          <w:t>https://www.eusmecentre.org.cn/wuxi-economy-sectors-and-industrial-parks/</w:t>
        </w:r>
      </w:hyperlink>
      <w:r>
        <w:t xml:space="preserve"> - Provides an overview of Wuxi's major sectors, including high-end equipment manufacturing, micro-electronics, and biotech.</w:t>
      </w:r>
      <w:r/>
    </w:p>
    <w:p>
      <w:pPr>
        <w:pStyle w:val="ListNumber"/>
        <w:spacing w:line="240" w:lineRule="auto"/>
        <w:ind w:left="720"/>
      </w:pPr>
      <w:r/>
      <w:hyperlink r:id="rId11">
        <w:r>
          <w:rPr>
            <w:color w:val="0000EE"/>
            <w:u w:val="single"/>
          </w:rPr>
          <w:t>https://www.eusmecentre.org.cn/wuxi-economy-sectors-and-industrial-parks/</w:t>
        </w:r>
      </w:hyperlink>
      <w:r>
        <w:t xml:space="preserve"> - Details the various industrial parks in Wuxi, such as the Wuxi Airport Industrial Park and the Wuxi Wind Power Technology Park.</w:t>
      </w:r>
      <w:r/>
    </w:p>
    <w:p>
      <w:pPr>
        <w:pStyle w:val="ListNumber"/>
        <w:spacing w:line="240" w:lineRule="auto"/>
        <w:ind w:left="720"/>
      </w:pPr>
      <w:r/>
      <w:hyperlink r:id="rId12">
        <w:r>
          <w:rPr>
            <w:color w:val="0000EE"/>
            <w:u w:val="single"/>
          </w:rPr>
          <w:t>http://en.wuxi.gov.cn/policies_3.html</w:t>
        </w:r>
      </w:hyperlink>
      <w:r>
        <w:t xml:space="preserve"> - Outlines the policy measures to optimize the business environment and stabilize foreign trade in Wuxi.</w:t>
      </w:r>
      <w:r/>
    </w:p>
    <w:p>
      <w:pPr>
        <w:pStyle w:val="ListNumber"/>
        <w:spacing w:line="240" w:lineRule="auto"/>
        <w:ind w:left="720"/>
      </w:pPr>
      <w:r/>
      <w:hyperlink r:id="rId13">
        <w:r>
          <w:rPr>
            <w:color w:val="0000EE"/>
            <w:u w:val="single"/>
          </w:rPr>
          <w:t>http://en.wuxi.gov.cn/developmentzones.html</w:t>
        </w:r>
      </w:hyperlink>
      <w:r>
        <w:t xml:space="preserve"> - Describes the development zones in Wuxi, including the Wuxi Taihu International Tech-Park and the Wuxi Huishan Life Science &amp; Technology Industrial Park.</w:t>
      </w:r>
      <w:r/>
    </w:p>
    <w:p>
      <w:pPr>
        <w:pStyle w:val="ListNumber"/>
        <w:spacing w:line="240" w:lineRule="auto"/>
        <w:ind w:left="720"/>
      </w:pPr>
      <w:r/>
      <w:hyperlink r:id="rId14">
        <w:r>
          <w:rPr>
            <w:color w:val="0000EE"/>
            <w:u w:val="single"/>
          </w:rPr>
          <w:t>https://third-news.com/article/16117302-ad5b-11ef-9303-9ca3ba0a67df</w:t>
        </w:r>
      </w:hyperlink>
      <w:r>
        <w:t xml:space="preserve"> - Reiterates the '4+3+X' model of the Wuxi Economic Development Zone and its focus on advanced and emerging industries.</w:t>
      </w:r>
      <w:r/>
    </w:p>
    <w:p>
      <w:pPr>
        <w:pStyle w:val="ListNumber"/>
        <w:spacing w:line="240" w:lineRule="auto"/>
        <w:ind w:left="720"/>
      </w:pPr>
      <w:r/>
      <w:hyperlink r:id="rId15">
        <w:r>
          <w:rPr>
            <w:color w:val="0000EE"/>
            <w:u w:val="single"/>
          </w:rPr>
          <w:t>https://www.prnewswire.com/news-releases/xinhua-silk-road--la-zone-de-developpement-economique-de-wuxi-redouble-defforts-pour-optimiser-lenvironnement-des-entreprises-302318379.html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a/news-releases/xinhua-silk-road-wuxi-economic-development-zone-makes-efforts-to-optimize-business-environment-864393627.html" TargetMode="External"/><Relationship Id="rId11" Type="http://schemas.openxmlformats.org/officeDocument/2006/relationships/hyperlink" Target="https://www.eusmecentre.org.cn/wuxi-economy-sectors-and-industrial-parks/" TargetMode="External"/><Relationship Id="rId12" Type="http://schemas.openxmlformats.org/officeDocument/2006/relationships/hyperlink" Target="http://en.wuxi.gov.cn/policies_3.html" TargetMode="External"/><Relationship Id="rId13" Type="http://schemas.openxmlformats.org/officeDocument/2006/relationships/hyperlink" Target="http://en.wuxi.gov.cn/developmentzones.html" TargetMode="External"/><Relationship Id="rId14" Type="http://schemas.openxmlformats.org/officeDocument/2006/relationships/hyperlink" Target="https://third-news.com/article/16117302-ad5b-11ef-9303-9ca3ba0a67df" TargetMode="External"/><Relationship Id="rId15" Type="http://schemas.openxmlformats.org/officeDocument/2006/relationships/hyperlink" Target="https://www.prnewswire.com/news-releases/xinhua-silk-road--la-zone-de-developpement-economique-de-wuxi-redouble-defforts-pour-optimiser-lenvironnement-des-entreprises-30231837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