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XOi ranks 464 on Deloitte Technology Fast 500 list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NASHVILLE, Tenn. — XOi, a company dedicated to revolutionising the field service industry, has been ranked 464 on the prestigious Deloitte Technology Fast 500 list, which celebrates the fastest-growing technology, media, telecommunications, life sciences, fintech, and energy tech companies in North America. The ranking, now in its 30th year, highlights XOi's remarkable revenue growth of 225% over the past three years, underscoring the significant demand within the field service sector for advanced data insights and operational efficiency amidst a constrained workforce.</w:t>
      </w:r>
      <w:r/>
    </w:p>
    <w:p>
      <w:r/>
      <w:r>
        <w:t>Aaron Salow, the chief executive officer and founder of XOi, attributed the company’s substantial growth to the increasing necessity for deeper intelligence in field service operations. “As technology continues to advance, and as artificial intelligence becomes more prominent in the skilled trades, our goal at XOi is to provide the most informative and in-depth solutions available for field service contractors,” Salow stated. Speaking to The ACHR NEWS, Salow emphasised the importance of their work in enabling business owners within the skilled trades to deliver essential services more efficiently. He further indicated that the company’s efforts to provide critical data to contractors are vital in maintaining the quality and reliability of services that many consumers depend on daily.</w:t>
      </w:r>
      <w:r/>
    </w:p>
    <w:p>
      <w:r/>
      <w:r>
        <w:t>XOi's offerings include a comprehensive platform that helps field service contractors and their teams manage and leverage both current job data and historical project insights. This includes features such as robust data collection, virtual support and mentoring, as well as actionable insights that enhance operational effectiveness.</w:t>
      </w:r>
      <w:r/>
    </w:p>
    <w:p>
      <w:r/>
      <w:r>
        <w:t>Deloitte’s Steve Fineberg noted the impressive performance this year across various sectors, stating, “For 30 years we’ve been celebrating companies that are actively driving innovation. The software industry continues to be a beacon of growth, and the fintech industry made a strong showing on this year’s list, surpassing life sciences for the first time.” He pointed out that this year saw a notable achievement with a record number of private companies recognized on the list, reflecting their vision and expertise in sustaining high performance.</w:t>
      </w:r>
      <w:r/>
    </w:p>
    <w:p>
      <w:r/>
      <w:r>
        <w:t xml:space="preserve">The overall revenue growth for the 2024 Technology Fast 500 companies ranged significantly, from 201% to an astounding 186,373% within the same three-year period. The average growth rate across this selection of companies was reported at 2,100%, while the median growth rate stood at 460%. </w:t>
      </w:r>
      <w:r/>
    </w:p>
    <w:p>
      <w:r/>
      <w:r>
        <w:t xml:space="preserve">Christie Simons, partner at Deloitte &amp; Touche LLP and industry leader for technology, media and telecommunications, commented, “Innovation, transformation and disruption of the status quo are at the forefront for this year’s Technology Fast 500 list, and there’s no better way to celebrate 30 years of program history.” She further recognised the continuous commitment to growth shown by this year’s winners, highlighting the remarkable consistency with which they are driving progress in their respective fields. </w:t>
      </w:r>
      <w:r/>
    </w:p>
    <w:p>
      <w:r/>
      <w:r>
        <w:t>The recognition from Deloitte follows a broader trend within the technology landscape, where companies like XOi are harnessing advancements in artificial intelligence to shape the future of business practices, particularly in industries reliant on skilled trades and field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https://www.prnewswire.com/news-releases/xoi-advances-on-the-fastest-growing-companies-in-north-america-on-the-2024-deloitte-technology-fast-500-302313228.html</w:t>
        </w:r>
      </w:hyperlink>
      <w:r>
        <w:t xml:space="preserve"> - Corroborates XOi's ranking on the Deloitte Technology Fast 500 list and the company's 225% revenue growth.</w:t>
      </w:r>
      <w:r/>
    </w:p>
    <w:p>
      <w:pPr>
        <w:pStyle w:val="ListNumber"/>
        <w:spacing w:line="240" w:lineRule="auto"/>
        <w:ind w:left="720"/>
      </w:pPr>
      <w:r/>
      <w:hyperlink r:id="rId10">
        <w:r>
          <w:rPr>
            <w:color w:val="0000EE"/>
            <w:u w:val="single"/>
          </w:rPr>
          <w:t>https://www.prnewswire.com/news-releases/xoi-advances-on-the-fastest-growing-companies-in-north-america-on-the-2024-deloitte-technology-fast-500-302313228.html</w:t>
        </w:r>
      </w:hyperlink>
      <w:r>
        <w:t xml:space="preserve"> - Supports Aaron Salow's statement on the necessity for deeper intelligence in field service operations and the role of AI.</w:t>
      </w:r>
      <w:r/>
    </w:p>
    <w:p>
      <w:pPr>
        <w:pStyle w:val="ListNumber"/>
        <w:spacing w:line="240" w:lineRule="auto"/>
        <w:ind w:left="720"/>
      </w:pPr>
      <w:r/>
      <w:hyperlink r:id="rId11">
        <w:r>
          <w:rPr>
            <w:color w:val="0000EE"/>
            <w:u w:val="single"/>
          </w:rPr>
          <w:t>https://xoi.io/knowledge-hub/news/</w:t>
        </w:r>
      </w:hyperlink>
      <w:r>
        <w:t xml:space="preserve"> - Provides additional context on XOi's recognition and its impact on the field service industry.</w:t>
      </w:r>
      <w:r/>
    </w:p>
    <w:p>
      <w:pPr>
        <w:pStyle w:val="ListNumber"/>
        <w:spacing w:line="240" w:lineRule="auto"/>
        <w:ind w:left="720"/>
      </w:pPr>
      <w:r/>
      <w:hyperlink r:id="rId12">
        <w:r>
          <w:rPr>
            <w:color w:val="0000EE"/>
            <w:u w:val="single"/>
          </w:rPr>
          <w:t>https://www2.deloitte.com/us/en/pages/about-deloitte/articles/press-releases/fast500-winners-press-release.html</w:t>
        </w:r>
      </w:hyperlink>
      <w:r>
        <w:t xml:space="preserve"> - Details the overall performance of the 2024 Technology Fast 500 companies, including growth rates and industry trends.</w:t>
      </w:r>
      <w:r/>
    </w:p>
    <w:p>
      <w:pPr>
        <w:pStyle w:val="ListNumber"/>
        <w:spacing w:line="240" w:lineRule="auto"/>
        <w:ind w:left="720"/>
      </w:pPr>
      <w:r/>
      <w:hyperlink r:id="rId13">
        <w:r>
          <w:rPr>
            <w:color w:val="0000EE"/>
            <w:u w:val="single"/>
          </w:rPr>
          <w:t>https://www2.deloitte.com/content/dam/Deloitte/us/Documents/technology-media-telecommunications/2024-technology-fast-500-rankings-1.pdf</w:t>
        </w:r>
      </w:hyperlink>
      <w:r>
        <w:t xml:space="preserve"> - Lists XOi and other companies with their respective growth rates and industry categories.</w:t>
      </w:r>
      <w:r/>
    </w:p>
    <w:p>
      <w:pPr>
        <w:pStyle w:val="ListNumber"/>
        <w:spacing w:line="240" w:lineRule="auto"/>
        <w:ind w:left="720"/>
      </w:pPr>
      <w:r/>
      <w:hyperlink r:id="rId12">
        <w:r>
          <w:rPr>
            <w:color w:val="0000EE"/>
            <w:u w:val="single"/>
          </w:rPr>
          <w:t>https://www2.deloitte.com/us/en/pages/about-deloitte/articles/press-releases/fast500-winners-press-release.html</w:t>
        </w:r>
      </w:hyperlink>
      <w:r>
        <w:t xml:space="preserve"> - Quotes Steve Fineberg on the innovation and growth across various sectors, including software and fintech.</w:t>
      </w:r>
      <w:r/>
    </w:p>
    <w:p>
      <w:pPr>
        <w:pStyle w:val="ListNumber"/>
        <w:spacing w:line="240" w:lineRule="auto"/>
        <w:ind w:left="720"/>
      </w:pPr>
      <w:r/>
      <w:hyperlink r:id="rId14">
        <w:r>
          <w:rPr>
            <w:color w:val="0000EE"/>
            <w:u w:val="single"/>
          </w:rPr>
          <w:t>https://www2.deloitte.com/content/dam/Deloitte/us/Documents/technology-media-telecommunications/2024-fast-500-winners-brochure-1.pdf</w:t>
        </w:r>
      </w:hyperlink>
      <w:r>
        <w:t xml:space="preserve"> - Provides detailed statistics on the revenue growth of the 2024 Technology Fast 500 companies.</w:t>
      </w:r>
      <w:r/>
    </w:p>
    <w:p>
      <w:pPr>
        <w:pStyle w:val="ListNumber"/>
        <w:spacing w:line="240" w:lineRule="auto"/>
        <w:ind w:left="720"/>
      </w:pPr>
      <w:r/>
      <w:hyperlink r:id="rId10">
        <w:r>
          <w:rPr>
            <w:color w:val="0000EE"/>
            <w:u w:val="single"/>
          </w:rPr>
          <w:t>https://www.prnewswire.com/news-releases/xoi-advances-on-the-fastest-growing-companies-in-north-america-on-the-2024-deloitte-technology-fast-500-302313228.html</w:t>
        </w:r>
      </w:hyperlink>
      <w:r>
        <w:t xml:space="preserve"> - Describes XOi's platform features, including data collection, virtual support, and actionable insights.</w:t>
      </w:r>
      <w:r/>
    </w:p>
    <w:p>
      <w:pPr>
        <w:pStyle w:val="ListNumber"/>
        <w:spacing w:line="240" w:lineRule="auto"/>
        <w:ind w:left="720"/>
      </w:pPr>
      <w:r/>
      <w:hyperlink r:id="rId12">
        <w:r>
          <w:rPr>
            <w:color w:val="0000EE"/>
            <w:u w:val="single"/>
          </w:rPr>
          <w:t>https://www2.deloitte.com/us/en/pages/about-deloitte/articles/press-releases/fast500-winners-press-release.html</w:t>
        </w:r>
      </w:hyperlink>
      <w:r>
        <w:t xml:space="preserve"> - Quotes Christie Simons on innovation, transformation, and the continuous commitment to growth by this year's winners.</w:t>
      </w:r>
      <w:r/>
    </w:p>
    <w:p>
      <w:pPr>
        <w:pStyle w:val="ListNumber"/>
        <w:spacing w:line="240" w:lineRule="auto"/>
        <w:ind w:left="720"/>
      </w:pPr>
      <w:r/>
      <w:hyperlink r:id="rId11">
        <w:r>
          <w:rPr>
            <w:color w:val="0000EE"/>
            <w:u w:val="single"/>
          </w:rPr>
          <w:t>https://xoi.io/knowledge-hub/news/</w:t>
        </w:r>
      </w:hyperlink>
      <w:r>
        <w:t xml:space="preserve"> - Mentions XOi's broader impact and recognition within the technology landscape, including other recent achievements.</w:t>
      </w:r>
      <w:r/>
    </w:p>
    <w:p>
      <w:pPr>
        <w:pStyle w:val="ListNumber"/>
        <w:spacing w:line="240" w:lineRule="auto"/>
        <w:ind w:left="720"/>
      </w:pPr>
      <w:r/>
      <w:hyperlink r:id="rId13">
        <w:r>
          <w:rPr>
            <w:color w:val="0000EE"/>
            <w:u w:val="single"/>
          </w:rPr>
          <w:t>https://www2.deloitte.com/content/dam/Deloitte/us/Documents/technology-media-telecommunications/2024-technology-fast-500-rankings-1.pdf</w:t>
        </w:r>
      </w:hyperlink>
      <w:r>
        <w:t xml:space="preserve"> - Lists the criteria for eligibility for the Technology Fast 500 recognition, including revenue and proprietary intellectual property requirements.</w:t>
      </w:r>
      <w:r/>
    </w:p>
    <w:p>
      <w:pPr>
        <w:pStyle w:val="ListNumber"/>
        <w:spacing w:line="240" w:lineRule="auto"/>
        <w:ind w:left="720"/>
      </w:pPr>
      <w:r/>
      <w:hyperlink r:id="rId15">
        <w:r>
          <w:rPr>
            <w:color w:val="0000EE"/>
            <w:u w:val="single"/>
          </w:rPr>
          <w:t>https://www.achrnews.com/articles/163790-xoi-advances-on-the-2024-deloitte-technology-fast-500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xoi-advances-on-the-fastest-growing-companies-in-north-america-on-the-2024-deloitte-technology-fast-500-302313228.html" TargetMode="External"/><Relationship Id="rId11" Type="http://schemas.openxmlformats.org/officeDocument/2006/relationships/hyperlink" Target="https://xoi.io/knowledge-hub/news/" TargetMode="External"/><Relationship Id="rId12" Type="http://schemas.openxmlformats.org/officeDocument/2006/relationships/hyperlink" Target="https://www2.deloitte.com/us/en/pages/about-deloitte/articles/press-releases/fast500-winners-press-release.html" TargetMode="External"/><Relationship Id="rId13" Type="http://schemas.openxmlformats.org/officeDocument/2006/relationships/hyperlink" Target="https://www2.deloitte.com/content/dam/Deloitte/us/Documents/technology-media-telecommunications/2024-technology-fast-500-rankings-1.pdf" TargetMode="External"/><Relationship Id="rId14" Type="http://schemas.openxmlformats.org/officeDocument/2006/relationships/hyperlink" Target="https://www2.deloitte.com/content/dam/Deloitte/us/Documents/technology-media-telecommunications/2024-fast-500-winners-brochure-1.pdf" TargetMode="External"/><Relationship Id="rId15" Type="http://schemas.openxmlformats.org/officeDocument/2006/relationships/hyperlink" Target="https://www.achrnews.com/articles/163790-xoi-advances-on-the-2024-deloitte-technology-fast-5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