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Fortinet unveils 2025 Cyberthreat Predictions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Fortinet has released its highly anticipated 2025 Cyberthreat Predictions Report, offering an in-depth analysis of the evolving landscape of cyber-attacks. This report, developed by FortiGuard Labs, outlines significant changes in how cybercriminals operate, noting a troubling shift towards more sophisticated and destructive strategies that leverage advancements in technology.</w:t>
      </w:r>
      <w:r/>
    </w:p>
    <w:p>
      <w:r/>
      <w:r>
        <w:t xml:space="preserve">In recent years, traditional hacking methods have remained prominent, but the report underscores that adversaries are evolving their tactics. Cybercrime-as-a-Service (CaaS) groups are becoming highly specialised, building their operations around specific segments of the cyber-attack chain. This level of expertise allows threat actors to conduct more targeted and effective attacks by focusing on the early phases of the cyber kill chain, namely reconnaissance and weaponisation. </w:t>
      </w:r>
      <w:r/>
    </w:p>
    <w:p>
      <w:r/>
      <w:r>
        <w:t>The report flags numerous anticipated trends for 2025 and beyond. Key among these is the increasing interest of cybercriminals in cloud environments. As businesses diversify their reliance on multiple cloud service providers, they inadvertently expose themselves to unique cloud-specific vulnerabilities. This trend is expected to intensify, causing a greater number of attacks aimed specifically at cloud infrastructures.</w:t>
      </w:r>
      <w:r/>
    </w:p>
    <w:p>
      <w:r/>
      <w:r>
        <w:t>Another emerging threat highlighted is the rise of automated hacking tools available on dark web marketplaces. As AI technology continues to improve, attackers are expected to exploit these advancements by creating sophisticated phishing kits, conveniently packaged and easily accessible. This development raises concerns regarding the accessibility of advanced cyber-attack tools for less skilled criminals.</w:t>
      </w:r>
      <w:r/>
    </w:p>
    <w:p>
      <w:r/>
      <w:r>
        <w:t>Moreover, the report predicts a disturbing convergence between cyber and physical threats. Rashish Pandey, VP of Marketing &amp; Communications for Asia and ANZ, commented, "As cybercriminals continue to evolve their tactics, 2025 is poised to bring a new wave of highly specialized and AI-driven attacks." This sentiment indicates the likelihood that threats may include direct intimidation or coercion of business executives and employees, thereby complicating the cyber threat landscape.</w:t>
      </w:r>
      <w:r/>
    </w:p>
    <w:p>
      <w:r/>
      <w:r>
        <w:t>Fortinet anticipates the expansion of anti-adversary frameworks as global partnerships, such as the World Economic Forum Cybercrime Atlas initiative, gain momentum. Collaborations among public and private sectors are seen as vital for constructing a robust defensive mechanism against increasingly complex attacks.</w:t>
      </w:r>
      <w:r/>
    </w:p>
    <w:p>
      <w:r/>
      <w:r>
        <w:t>The report concludes by stressing the necessity for businesses to bolster their cybersecurity measures and embrace a culture of security awareness. Industry-wide cooperation, intelligence-sharing, and proactive stance in developing resilience against potential threats will be crucial for navigating the rapidly evolving cyber landscape.</w:t>
      </w:r>
      <w:r/>
    </w:p>
    <w:p>
      <w:r/>
      <w:r>
        <w:t>With these trends identified, organisations are urged to stay informed and adaptable, enabling them to fend off the predicted surge of sophisticated attacks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https://www.marketinginasia.com/fortinets-2025-cybersecurity-predictions-preparing-for-ai-powered-threats/</w:t>
        </w:r>
      </w:hyperlink>
      <w:r>
        <w:t xml:space="preserve"> - This article corroborates the release of Fortinet's 2025 Cyberthreat Predictions Report and the evolving tactics of cybercriminals, including the specialization of Cybercrime-as-a-Service (CaaS) groups.</w:t>
      </w:r>
      <w:r/>
    </w:p>
    <w:p>
      <w:pPr>
        <w:pStyle w:val="ListNumber"/>
        <w:spacing w:line="240" w:lineRule="auto"/>
        <w:ind w:left="720"/>
      </w:pPr>
      <w:r/>
      <w:hyperlink r:id="rId10">
        <w:r>
          <w:rPr>
            <w:color w:val="0000EE"/>
            <w:u w:val="single"/>
          </w:rPr>
          <w:t>https://www.marketinginasia.com/fortinets-2025-cybersecurity-predictions-preparing-for-ai-powered-threats/</w:t>
        </w:r>
      </w:hyperlink>
      <w:r>
        <w:t xml:space="preserve"> - It highlights the increasing interest of cybercriminals in cloud environments and the anticipated rise in cloud-specific vulnerabilities.</w:t>
      </w:r>
      <w:r/>
    </w:p>
    <w:p>
      <w:pPr>
        <w:pStyle w:val="ListNumber"/>
        <w:spacing w:line="240" w:lineRule="auto"/>
        <w:ind w:left="720"/>
      </w:pPr>
      <w:r/>
      <w:hyperlink r:id="rId10">
        <w:r>
          <w:rPr>
            <w:color w:val="0000EE"/>
            <w:u w:val="single"/>
          </w:rPr>
          <w:t>https://www.marketinginasia.com/fortinets-2025-cybersecurity-predictions-preparing-for-ai-powered-threats/</w:t>
        </w:r>
      </w:hyperlink>
      <w:r>
        <w:t xml:space="preserve"> - The article discusses the emergence of AI-powered hacking tools available on dark web marketplaces and their impact on cyberattacks.</w:t>
      </w:r>
      <w:r/>
    </w:p>
    <w:p>
      <w:pPr>
        <w:pStyle w:val="ListNumber"/>
        <w:spacing w:line="240" w:lineRule="auto"/>
        <w:ind w:left="720"/>
      </w:pPr>
      <w:r/>
      <w:hyperlink r:id="rId10">
        <w:r>
          <w:rPr>
            <w:color w:val="0000EE"/>
            <w:u w:val="single"/>
          </w:rPr>
          <w:t>https://www.marketinginasia.com/fortinets-2025-cybersecurity-predictions-preparing-for-ai-powered-threats/</w:t>
        </w:r>
      </w:hyperlink>
      <w:r>
        <w:t xml:space="preserve"> - It mentions the convergence between cyber and physical threats, including the potential for physical intimidation of business executives and employees.</w:t>
      </w:r>
      <w:r/>
    </w:p>
    <w:p>
      <w:pPr>
        <w:pStyle w:val="ListNumber"/>
        <w:spacing w:line="240" w:lineRule="auto"/>
        <w:ind w:left="720"/>
      </w:pPr>
      <w:r/>
      <w:hyperlink r:id="rId10">
        <w:r>
          <w:rPr>
            <w:color w:val="0000EE"/>
            <w:u w:val="single"/>
          </w:rPr>
          <w:t>https://www.marketinginasia.com/fortinets-2025-cybersecurity-predictions-preparing-for-ai-powered-threats/</w:t>
        </w:r>
      </w:hyperlink>
      <w:r>
        <w:t xml:space="preserve"> - The article emphasizes the importance of global partnerships and public-private collaborations, such as the World Economic Forum Cybercrime Atlas initiative.</w:t>
      </w:r>
      <w:r/>
    </w:p>
    <w:p>
      <w:pPr>
        <w:pStyle w:val="ListNumber"/>
        <w:spacing w:line="240" w:lineRule="auto"/>
        <w:ind w:left="720"/>
      </w:pPr>
      <w:r/>
      <w:hyperlink r:id="rId11">
        <w:r>
          <w:rPr>
            <w:color w:val="0000EE"/>
            <w:u w:val="single"/>
          </w:rPr>
          <w:t>https://www.thefastmode.com/technology-and-solution-trends/38431-fortinet-highlights-ai-and-cybercrime-as-a-service-in-2025-predictions</w:t>
        </w:r>
      </w:hyperlink>
      <w:r>
        <w:t xml:space="preserve"> - This article supports the prediction of AI-driven attacks and the specialization of Cybercrime-as-a-Service (CaaS) groups in 2025.</w:t>
      </w:r>
      <w:r/>
    </w:p>
    <w:p>
      <w:pPr>
        <w:pStyle w:val="ListNumber"/>
        <w:spacing w:line="240" w:lineRule="auto"/>
        <w:ind w:left="720"/>
      </w:pPr>
      <w:r/>
      <w:hyperlink r:id="rId11">
        <w:r>
          <w:rPr>
            <w:color w:val="0000EE"/>
            <w:u w:val="single"/>
          </w:rPr>
          <w:t>https://www.thefastmode.com/technology-and-solution-trends/38431-fortinet-highlights-ai-and-cybercrime-as-a-service-in-2025-predictions</w:t>
        </w:r>
      </w:hyperlink>
      <w:r>
        <w:t xml:space="preserve"> - It also highlights the growing threat of cloud-specific vulnerabilities as businesses rely more on multi-cloud setups.</w:t>
      </w:r>
      <w:r/>
    </w:p>
    <w:p>
      <w:pPr>
        <w:pStyle w:val="ListNumber"/>
        <w:spacing w:line="240" w:lineRule="auto"/>
        <w:ind w:left="720"/>
      </w:pPr>
      <w:r/>
      <w:hyperlink r:id="rId12">
        <w:r>
          <w:rPr>
            <w:color w:val="0000EE"/>
            <w:u w:val="single"/>
          </w:rPr>
          <w:t>https://www.bankinfosecurity.com/fortinets-derek-manky-2025-cybersecurity-threat-predictions-a-26911</w:t>
        </w:r>
      </w:hyperlink>
      <w:r>
        <w:t xml:space="preserve"> - This article provides insights from Fortinet's Derek Manky on the current state of the cybersecurity threat landscape and emerging threats in 2025, including AI-powered attacks.</w:t>
      </w:r>
      <w:r/>
    </w:p>
    <w:p>
      <w:pPr>
        <w:pStyle w:val="ListNumber"/>
        <w:spacing w:line="240" w:lineRule="auto"/>
        <w:ind w:left="720"/>
      </w:pPr>
      <w:r/>
      <w:hyperlink r:id="rId12">
        <w:r>
          <w:rPr>
            <w:color w:val="0000EE"/>
            <w:u w:val="single"/>
          </w:rPr>
          <w:t>https://www.bankinfosecurity.com/fortinets-derek-manky-2025-cybersecurity-threat-predictions-a-26911</w:t>
        </w:r>
      </w:hyperlink>
      <w:r>
        <w:t xml:space="preserve"> - It discusses the need for organizations to be aware of and prepare for the increasingly sophisticated cyber threats predicted for 2025.</w:t>
      </w:r>
      <w:r/>
    </w:p>
    <w:p>
      <w:pPr>
        <w:pStyle w:val="ListNumber"/>
        <w:spacing w:line="240" w:lineRule="auto"/>
        <w:ind w:left="720"/>
      </w:pPr>
      <w:r/>
      <w:hyperlink r:id="rId13">
        <w:r>
          <w:rPr>
            <w:color w:val="0000EE"/>
            <w:u w:val="single"/>
          </w:rPr>
          <w:t>https://techwireasia.com/2024/11/fortinet-predicts-the-rise-of-complex-cyber-threats-in-2025/</w:t>
        </w:r>
      </w:hyperlink>
      <w:r>
        <w:t xml:space="preserve"> - This article supports the prediction of more complex cyber threats in 2025, including the specialization of CaaS groups and the rise of AI-powered hacking tools.</w:t>
      </w:r>
      <w:r/>
    </w:p>
    <w:p>
      <w:pPr>
        <w:pStyle w:val="ListNumber"/>
        <w:spacing w:line="240" w:lineRule="auto"/>
        <w:ind w:left="720"/>
      </w:pPr>
      <w:r/>
      <w:hyperlink r:id="rId13">
        <w:r>
          <w:rPr>
            <w:color w:val="0000EE"/>
            <w:u w:val="single"/>
          </w:rPr>
          <w:t>https://techwireasia.com/2024/11/fortinet-predicts-the-rise-of-complex-cyber-threats-in-2025/</w:t>
        </w:r>
      </w:hyperlink>
      <w:r>
        <w:t xml:space="preserve"> - It emphasizes the importance of industry-wide cooperation and proactive measures to build resilience against these emerging threats.</w:t>
      </w:r>
      <w:r/>
    </w:p>
    <w:p>
      <w:pPr>
        <w:pStyle w:val="ListNumber"/>
        <w:spacing w:line="240" w:lineRule="auto"/>
        <w:ind w:left="720"/>
      </w:pPr>
      <w:r/>
      <w:hyperlink r:id="rId14">
        <w:r>
          <w:rPr>
            <w:color w:val="0000EE"/>
            <w:u w:val="single"/>
          </w:rPr>
          <w:t>https://news.google.com/rss/articles/CBMi0AFBVV95cUxOVFF5eG9TTTZrWWdqX29ueDBNT2pvNzJKX1NKZ1VNQjBVYWY0aWhIamwxSFEyaUJ3ejFLd2Rtd2JBT21PdGZ0WExMbzBlNGRzNWhRN1ZRSk9fR1cxSDlIOGF5ZU5aTEJoOW53OXFsQzcwdFZQV2YyU0pyQUFEVzcxdE5ZY1F3NmphX2prT0JMenBnMFFjMF9ObGRLNlVwVzhmOEZmbHlxZEVlU0kzZXVaNC1JdWM0aURLOXhGX1FxTEVzNHV2Ml92aUlWQTlDaF9L?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inasia.com/fortinets-2025-cybersecurity-predictions-preparing-for-ai-powered-threats/" TargetMode="External"/><Relationship Id="rId11" Type="http://schemas.openxmlformats.org/officeDocument/2006/relationships/hyperlink" Target="https://www.thefastmode.com/technology-and-solution-trends/38431-fortinet-highlights-ai-and-cybercrime-as-a-service-in-2025-predictions" TargetMode="External"/><Relationship Id="rId12" Type="http://schemas.openxmlformats.org/officeDocument/2006/relationships/hyperlink" Target="https://www.bankinfosecurity.com/fortinets-derek-manky-2025-cybersecurity-threat-predictions-a-26911" TargetMode="External"/><Relationship Id="rId13" Type="http://schemas.openxmlformats.org/officeDocument/2006/relationships/hyperlink" Target="https://techwireasia.com/2024/11/fortinet-predicts-the-rise-of-complex-cyber-threats-in-2025/" TargetMode="External"/><Relationship Id="rId14" Type="http://schemas.openxmlformats.org/officeDocument/2006/relationships/hyperlink" Target="https://news.google.com/rss/articles/CBMi0AFBVV95cUxOVFF5eG9TTTZrWWdqX29ueDBNT2pvNzJKX1NKZ1VNQjBVYWY0aWhIamwxSFEyaUJ3ejFLd2Rtd2JBT21PdGZ0WExMbzBlNGRzNWhRN1ZRSk9fR1cxSDlIOGF5ZU5aTEJoOW53OXFsQzcwdFZQV2YyU0pyQUFEVzcxdE5ZY1F3NmphX2prT0JMenBnMFFjMF9ObGRLNlVwVzhmOEZmbHlxZEVlU0kzZXVaNC1JdWM0aURLOXhGX1FxTEVzNHV2Ml92aUlWQTlDaF9L?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