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IFS partners with CRISALION Mobility to enhance electric mobility solutions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IFS, a prominent enterprise cloud and industrial AI software provider, has announced that CRISALION Mobility, a Spanish company noted for its advancements in electric mobility solutions, has selected IFS Cloud to enhance its design, manufacturing, and maintenance processes for a new line of advanced electric Vertical Take-Off and Landing (eVTOL) aircraft and remotely operated vehicles. This collaboration comes in response to the increasing global demand for efficient air mobility solutions.</w:t>
      </w:r>
      <w:r/>
    </w:p>
    <w:p>
      <w:r/>
      <w:r>
        <w:t>The announcement was made on December 3, 2024, highlighting IFS's ability to provide a comprehensive end-to-end software platform. This platform incorporates IFS.ai technology to ensure effective collaboration with regulatory bodies while addressing complex Quality Assurance and Environmental, Social, and Governance (ESG) requirements. The solution will feature detailed serial number tracking capabilities to maintain quality and design integrity throughout the manufacturing process.</w:t>
      </w:r>
      <w:r/>
    </w:p>
    <w:p>
      <w:r/>
      <w:r>
        <w:t>CRISALION Mobility, recognised as a leader in the Advanced Air Mobility (AAM) sector, aims to utilise IFS Cloud for the design of prototypes and the overall lifecycle management of their eVTOL aircraft and remote vehicles. Speaking about this strategic partnership, Gustavo Rodriguez, Chief Technology Officer at CRISALION Mobility, stated: “At CRISALION Mobility, we are pioneering innovative mobility technologies that will redefine the future of transportation. To achieve this, we are dedicated to collaborating with top-tier partners like IFS.” Rodriguez also noted that IFS Cloud's aerospace-specific capabilities would significantly aid in their operational success.</w:t>
      </w:r>
      <w:r/>
    </w:p>
    <w:p>
      <w:r/>
      <w:r>
        <w:t>Ronnie Coupland, Senior Vice President for Europe and LATAM at IFS, expressed enthusiasm for the collaboration, emphasising the potential for improved regulatory and certification processes, increased efficiency, and better lifecycle cost management. He remarked, “IFS is proud to bring unparalleled expertise in the AAM industry, backed by decades of Aerospace and Defense experience, and will provide CRISALION with the flexibility to shape business models and offer continuous support from manufacturing through to aftermarket services.”</w:t>
      </w:r>
      <w:r/>
    </w:p>
    <w:p>
      <w:r/>
      <w:r>
        <w:t>CRISALION Mobility, founded in 2019, focuses on the design and development of cutting-edge electric air and ground mobility solutions aimed at delivering efficiency, safety, and sustainability. The company's eVTOL aircraft incorporate a patented technology known as FlyFree, designed to maximise stability and safety during flight operations. On the ground, their fully electric vehicles employ Intellydrive technology, facilitating the remote operation of vehicle platoons that can autonomously return to charging stations.</w:t>
      </w:r>
      <w:r/>
    </w:p>
    <w:p>
      <w:r/>
      <w:r>
        <w:t>With this partnership, IFS solidifies its growing influence in the AAM sector, aligning itself as a strategic facilitator of technological innovations geared towards the future of aviation and transport. By integrating its advanced software solutions with CRISALION's innovative mobility technologies, IFS is contributing to a significant transformation in the transportation landscape, particularly in the realm of zero-emission mobility solutions.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https://www.prnewswire.com/news-releases/crisalion-mobility-chooses-ifs-cloud-as-management-software-for-its-advanced-air-mobility-project-302320724.html</w:t>
        </w:r>
      </w:hyperlink>
      <w:r>
        <w:t xml:space="preserve"> - Corroborates the announcement of CRISALION Mobility selecting IFS Cloud for its advanced air mobility project and details the capabilities of IFS Cloud.</w:t>
      </w:r>
      <w:r/>
    </w:p>
    <w:p>
      <w:pPr>
        <w:pStyle w:val="ListNumber"/>
        <w:spacing w:line="240" w:lineRule="auto"/>
        <w:ind w:left="720"/>
      </w:pPr>
      <w:r/>
      <w:hyperlink r:id="rId10">
        <w:r>
          <w:rPr>
            <w:color w:val="0000EE"/>
            <w:u w:val="single"/>
          </w:rPr>
          <w:t>https://www.prnewswire.com/news-releases/crisalion-mobility-chooses-ifs-cloud-as-management-software-for-its-advanced-air-mobility-project-302320724.html</w:t>
        </w:r>
      </w:hyperlink>
      <w:r>
        <w:t xml:space="preserve"> - Provides information on the collaboration and the use of IFS.ai technology for regulatory and ESG requirements.</w:t>
      </w:r>
      <w:r/>
    </w:p>
    <w:p>
      <w:pPr>
        <w:pStyle w:val="ListNumber"/>
        <w:spacing w:line="240" w:lineRule="auto"/>
        <w:ind w:left="720"/>
      </w:pPr>
      <w:r/>
      <w:hyperlink r:id="rId10">
        <w:r>
          <w:rPr>
            <w:color w:val="0000EE"/>
            <w:u w:val="single"/>
          </w:rPr>
          <w:t>https://www.prnewswire.com/news-releases/crisalion-mobility-chooses-ifs-cloud-as-management-software-for-its-advanced-air-mobility-project-302320724.html</w:t>
        </w:r>
      </w:hyperlink>
      <w:r>
        <w:t xml:space="preserve"> - Quotes Gustavo Rodriguez, Chief Technology Officer at CRISALION Mobility, on the strategic partnership and benefits of IFS Cloud.</w:t>
      </w:r>
      <w:r/>
    </w:p>
    <w:p>
      <w:pPr>
        <w:pStyle w:val="ListNumber"/>
        <w:spacing w:line="240" w:lineRule="auto"/>
        <w:ind w:left="720"/>
      </w:pPr>
      <w:r/>
      <w:hyperlink r:id="rId10">
        <w:r>
          <w:rPr>
            <w:color w:val="0000EE"/>
            <w:u w:val="single"/>
          </w:rPr>
          <w:t>https://www.prnewswire.com/news-releases/crisalion-mobility-chooses-ifs-cloud-as-management-software-for-its-advanced-air-mobility-project-302320724.html</w:t>
        </w:r>
      </w:hyperlink>
      <w:r>
        <w:t xml:space="preserve"> - Includes comments from Ronnie Coupland, SVP Europe &amp; LATAM at IFS, on the collaboration's potential for improved processes and lifecycle cost management.</w:t>
      </w:r>
      <w:r/>
    </w:p>
    <w:p>
      <w:pPr>
        <w:pStyle w:val="ListNumber"/>
        <w:spacing w:line="240" w:lineRule="auto"/>
        <w:ind w:left="720"/>
      </w:pPr>
      <w:r/>
      <w:hyperlink r:id="rId11">
        <w:r>
          <w:rPr>
            <w:color w:val="0000EE"/>
            <w:u w:val="single"/>
          </w:rPr>
          <w:t>https://crisalion.com</w:t>
        </w:r>
      </w:hyperlink>
      <w:r>
        <w:t xml:space="preserve"> - Provides information on CRISALION Mobility's focus on electric air and ground mobility solutions, including their patented FlyFree and Intellydrive technologies.</w:t>
      </w:r>
      <w:r/>
    </w:p>
    <w:p>
      <w:pPr>
        <w:pStyle w:val="ListNumber"/>
        <w:spacing w:line="240" w:lineRule="auto"/>
        <w:ind w:left="720"/>
      </w:pPr>
      <w:r/>
      <w:hyperlink r:id="rId11">
        <w:r>
          <w:rPr>
            <w:color w:val="0000EE"/>
            <w:u w:val="single"/>
          </w:rPr>
          <w:t>https://crisalion.com</w:t>
        </w:r>
      </w:hyperlink>
      <w:r>
        <w:t xml:space="preserve"> - Details CRISALION Mobility's commitment to efficiency, safety, and sustainability in their mobility solutions.</w:t>
      </w:r>
      <w:r/>
    </w:p>
    <w:p>
      <w:pPr>
        <w:pStyle w:val="ListNumber"/>
        <w:spacing w:line="240" w:lineRule="auto"/>
        <w:ind w:left="720"/>
      </w:pPr>
      <w:r/>
      <w:hyperlink r:id="rId12">
        <w:r>
          <w:rPr>
            <w:color w:val="0000EE"/>
            <w:u w:val="single"/>
          </w:rPr>
          <w:t>https://www.ifs.com/ifs-cloud/platform</w:t>
        </w:r>
      </w:hyperlink>
      <w:r>
        <w:t xml:space="preserve"> - Explains the features and capabilities of the IFS Cloud platform, including its use of AI, ML, and IoT.</w:t>
      </w:r>
      <w:r/>
    </w:p>
    <w:p>
      <w:pPr>
        <w:pStyle w:val="ListNumber"/>
        <w:spacing w:line="240" w:lineRule="auto"/>
        <w:ind w:left="720"/>
      </w:pPr>
      <w:r/>
      <w:hyperlink r:id="rId12">
        <w:r>
          <w:rPr>
            <w:color w:val="0000EE"/>
            <w:u w:val="single"/>
          </w:rPr>
          <w:t>https://www.ifs.com/ifs-cloud/platform</w:t>
        </w:r>
      </w:hyperlink>
      <w:r>
        <w:t xml:space="preserve"> - Describes the flexibility and deployment options of the IFS Cloud platform.</w:t>
      </w:r>
      <w:r/>
    </w:p>
    <w:p>
      <w:pPr>
        <w:pStyle w:val="ListNumber"/>
        <w:spacing w:line="240" w:lineRule="auto"/>
        <w:ind w:left="720"/>
      </w:pPr>
      <w:r/>
      <w:hyperlink r:id="rId10">
        <w:r>
          <w:rPr>
            <w:color w:val="0000EE"/>
            <w:u w:val="single"/>
          </w:rPr>
          <w:t>https://www.prnewswire.com/news-releases/crisalion-mobility-chooses-ifs-cloud-as-management-software-for-its-advanced-air-mobility-project-302320724.html</w:t>
        </w:r>
      </w:hyperlink>
      <w:r>
        <w:t xml:space="preserve"> - Highlights IFS's growing influence in the AAM sector and its role in technological innovations for the eVTOL industry.</w:t>
      </w:r>
      <w:r/>
    </w:p>
    <w:p>
      <w:pPr>
        <w:pStyle w:val="ListNumber"/>
        <w:spacing w:line="240" w:lineRule="auto"/>
        <w:ind w:left="720"/>
      </w:pPr>
      <w:r/>
      <w:hyperlink r:id="rId11">
        <w:r>
          <w:rPr>
            <w:color w:val="0000EE"/>
            <w:u w:val="single"/>
          </w:rPr>
          <w:t>https://crisalion.com</w:t>
        </w:r>
      </w:hyperlink>
      <w:r>
        <w:t xml:space="preserve"> - Provides background information on CRISALION Mobility, including its founding in 2019 and its innovative technologies.</w:t>
      </w:r>
      <w:r/>
    </w:p>
    <w:p>
      <w:pPr>
        <w:pStyle w:val="ListNumber"/>
        <w:spacing w:line="240" w:lineRule="auto"/>
        <w:ind w:left="720"/>
      </w:pPr>
      <w:r/>
      <w:hyperlink r:id="rId10">
        <w:r>
          <w:rPr>
            <w:color w:val="0000EE"/>
            <w:u w:val="single"/>
          </w:rPr>
          <w:t>https://www.prnewswire.com/news-releases/crisalion-mobility-chooses-ifs-cloud-as-management-software-for-its-advanced-air-mobility-project-302320724.html</w:t>
        </w:r>
      </w:hyperlink>
      <w:r>
        <w:t xml:space="preserve"> - Mentions the date of the announcement and the significance of the partnership in the context of global demand for air mobility solutions.</w:t>
      </w:r>
      <w:r/>
    </w:p>
    <w:p>
      <w:pPr>
        <w:pStyle w:val="ListNumber"/>
        <w:spacing w:line="240" w:lineRule="auto"/>
        <w:ind w:left="720"/>
      </w:pPr>
      <w:r/>
      <w:hyperlink r:id="rId13">
        <w:r>
          <w:rPr>
            <w:color w:val="0000EE"/>
            <w:u w:val="single"/>
          </w:rPr>
          <w:t>https://news.google.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crisalion-mobility-chooses-ifs-cloud-as-management-software-for-its-advanced-air-mobility-project-302320724.html" TargetMode="External"/><Relationship Id="rId11" Type="http://schemas.openxmlformats.org/officeDocument/2006/relationships/hyperlink" Target="https://crisalion.com" TargetMode="External"/><Relationship Id="rId12" Type="http://schemas.openxmlformats.org/officeDocument/2006/relationships/hyperlink" Target="https://www.ifs.com/ifs-cloud/platform" TargetMode="External"/><Relationship Id="rId13" Type="http://schemas.openxmlformats.org/officeDocument/2006/relationships/hyperlink" Target="https://news.google.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