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 Chain Protocol AI: the future of decentralised AI and blockchain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blockchain technology is becoming a focal point of innovation in the technology sector, reflecting an evolution in how businesses may operate in the future. Central to this movement is the Light Chain Protocol AI, which aims to establish a decentralized framework that maximises the benefits of both technologies, focusing on fairness, transparency, and inclusion.</w:t>
      </w:r>
      <w:r/>
    </w:p>
    <w:p>
      <w:r/>
      <w:r>
        <w:t>Light Chain Protocol AI introduces the Proof of Intelligence (PoI) consensus mechanism, an innovative solution that contrasts with traditional cryptographic mining methods. This system creates a collaborative environment where participants, referred to as nodes, can contribute to the development of global AI models. As contributors provide valuable input, they receive rewards, fostering an open-access ecosystem that allows a diverse range of individuals and organisations to influence the progression of AI technologies.</w:t>
      </w:r>
      <w:r/>
    </w:p>
    <w:p>
      <w:r/>
      <w:r>
        <w:t>The platform is keenly aware of the paramount importance of data privacy, especially amidst the rising number of data breaches. To safeguard user data, Light Chain Protocol AI employs advanced techniques such as federated learning, Zero-Knowledge Proofs, and homomorphic encryption. These cryptographic methods allow for the secure use of sensitive information in AI model training while ensuring privacy and complying with regulatory standards.</w:t>
      </w:r>
      <w:r/>
    </w:p>
    <w:p>
      <w:r/>
      <w:r>
        <w:t>Moreover, a significant component of the Light Chain AI framework is its emphasis on democratic governance. The decision-making process is decentralised, promoting community participation in the strategic direction of AI development. This approach aims to mitigate the risks associated with centralised authority, fostering accountability and aligning AI advancements with societal needs and values.</w:t>
      </w:r>
      <w:r/>
    </w:p>
    <w:p>
      <w:r/>
      <w:r>
        <w:t>At the heart of the Light Chain Protocol lies the Artificial Intelligence Virtual Machine (AIVM). This sophisticated technology acts as a bridge between blockchain and AI, enabling real-time processing of AI operations, secure data handling, and compatibility with existing AI frameworks. Its architecture is designed for efficiency, particularly in executing complex tasks like matrix multiplications and neural network computations, which are increasingly prevalent in AI applications.</w:t>
      </w:r>
      <w:r/>
    </w:p>
    <w:p>
      <w:r/>
      <w:r>
        <w:t>The technical structure of Light Chain AI merges blockchain and AI technologies, creating a modular and layered system that responds robustly to the various demands of AI workloads. It employs a blockchain layer that utilises the PoI mechanism for transaction validation, replacing traditional mining efforts with computational tasks tied to AI. Additionally, the system incorporates a decentralized storage model that integrates off-chain storage solutions, ensuring the integrity and traceability of datasets and models through a combination of technologies.</w:t>
      </w:r>
      <w:r/>
    </w:p>
    <w:p>
      <w:r/>
      <w:r>
        <w:t>Operational workflows within Light Chain AI have been refined for enhanced efficiency. AI model training is achieved through federated learning, which allows for encrypted updates to be shared from various nodes without exposing raw data. This process upholds data integrity while prioritising privacy. Users can also access AI capabilities via straightforward APIs, making it easier to submit inference queries while ensuring secure processes.</w:t>
      </w:r>
      <w:r/>
    </w:p>
    <w:p>
      <w:r/>
      <w:r>
        <w:t>To support the high computational demands typical of AI tasks, Light Chain AI adopts advanced scalability solutions. Sharding enables the partitioning of the blockchain into manageable sections for more efficient processing of transactions and tasks. Layer 2 solutions are also employed to improve throughput, ensuring that the network remains agile and responsive under significant operational demands.</w:t>
      </w:r>
      <w:r/>
    </w:p>
    <w:p>
      <w:r/>
      <w:r>
        <w:t>As businesses increasingly look towards AI automation to enhance their operational efficiencies, the Light Chain Protocol AI represents a forward-thinking approach that bridges AI capabilities and blockchain technology. Its commitment to decentralisation, data security, and transparent governance outlines a path for the future direction of AI integration in business practices. The potential impact of such developments on industry standards and operational methodologies remains to be fully realised, but the groundwork laid by initiatives like Light Chain AI is set to play a pivotal role in shaping the landscape of business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https://icoholder.com/en/news/lightchain-protocol-ai-blockchain-meets-ai-for-innovation</w:t>
        </w:r>
      </w:hyperlink>
      <w:r>
        <w:t xml:space="preserve"> - Corroborates the integration of AI and blockchain in Lightchain Protocol AI, highlighting its innovative solutions and real-world applications.</w:t>
      </w:r>
      <w:r/>
    </w:p>
    <w:p>
      <w:pPr>
        <w:pStyle w:val="ListNumber"/>
        <w:spacing w:line="240" w:lineRule="auto"/>
        <w:ind w:left="720"/>
      </w:pPr>
      <w:r/>
      <w:hyperlink r:id="rId11">
        <w:r>
          <w:rPr>
            <w:color w:val="0000EE"/>
            <w:u w:val="single"/>
          </w:rPr>
          <w:t>https://techbullion.com/the-future-of-ai-and-blockchain-a-deep-dive-into-the-light-chain-protocol-ai-and-its-in-a-world-increasingly-driven-by-data-and-technology-the-integration-of-artificial-intelligence-ai-within-bloc/</w:t>
        </w:r>
      </w:hyperlink>
      <w:r>
        <w:t xml:space="preserve"> - Explains the Artificial Intelligence Virtual Machine (AIVM) and its role in optimizing AI computations within the Lightchain AI ecosystem.</w:t>
      </w:r>
      <w:r/>
    </w:p>
    <w:p>
      <w:pPr>
        <w:pStyle w:val="ListNumber"/>
        <w:spacing w:line="240" w:lineRule="auto"/>
        <w:ind w:left="720"/>
      </w:pPr>
      <w:r/>
      <w:hyperlink r:id="rId12">
        <w:r>
          <w:rPr>
            <w:color w:val="0000EE"/>
            <w:u w:val="single"/>
          </w:rPr>
          <w:t>https://bitcoinist.com/best-crypto-presale-to-watch-december-2024-lightchain-protocol-ai/</w:t>
        </w:r>
      </w:hyperlink>
      <w:r>
        <w:t xml:space="preserve"> - Details the Proof of Intelligence (PoI) consensus mechanism and its significance in rewarding meaningful AI contributions.</w:t>
      </w:r>
      <w:r/>
    </w:p>
    <w:p>
      <w:pPr>
        <w:pStyle w:val="ListNumber"/>
        <w:spacing w:line="240" w:lineRule="auto"/>
        <w:ind w:left="720"/>
      </w:pPr>
      <w:r/>
      <w:hyperlink r:id="rId13">
        <w:r>
          <w:rPr>
            <w:color w:val="0000EE"/>
            <w:u w:val="single"/>
          </w:rPr>
          <w:t>https://bravenewcoin.com/insights/why-lightchain-protocol-ais-lcai-is-the-best-crypto-presale-to-watch-this-december-2024</w:t>
        </w:r>
      </w:hyperlink>
      <w:r>
        <w:t xml:space="preserve"> - Highlights the unique features of Lightchain Protocol AI, including its AI-specific focus, developer accessibility, and scalability solutions.</w:t>
      </w:r>
      <w:r/>
    </w:p>
    <w:p>
      <w:pPr>
        <w:pStyle w:val="ListNumber"/>
        <w:spacing w:line="240" w:lineRule="auto"/>
        <w:ind w:left="720"/>
      </w:pPr>
      <w:r/>
      <w:hyperlink r:id="rId14">
        <w:r>
          <w:rPr>
            <w:color w:val="0000EE"/>
            <w:u w:val="single"/>
          </w:rPr>
          <w:t>https://lightchain.ai</w:t>
        </w:r>
      </w:hyperlink>
      <w:r>
        <w:t xml:space="preserve"> - Provides an overview of Lightchain Protocol AI, including its integration of intelligent computing capabilities into the blockchain.</w:t>
      </w:r>
      <w:r/>
    </w:p>
    <w:p>
      <w:pPr>
        <w:pStyle w:val="ListNumber"/>
        <w:spacing w:line="240" w:lineRule="auto"/>
        <w:ind w:left="720"/>
      </w:pPr>
      <w:r/>
      <w:hyperlink r:id="rId11">
        <w:r>
          <w:rPr>
            <w:color w:val="0000EE"/>
            <w:u w:val="single"/>
          </w:rPr>
          <w:t>https://techbullion.com/the-future-of-ai-and-blockchain-a-deep-dive-into-the-light-chain-protocol-ai-and-its-in-a-world-increasingly-driven-by-data-and-technology-the-integration-of-artificial-intelligence-ai-within-bloc/</w:t>
        </w:r>
      </w:hyperlink>
      <w:r>
        <w:t xml:space="preserve"> - Discusses the use of federated learning, Zero-Knowledge Proofs, and homomorphic encryption to safeguard user data and ensure privacy.</w:t>
      </w:r>
      <w:r/>
    </w:p>
    <w:p>
      <w:pPr>
        <w:pStyle w:val="ListNumber"/>
        <w:spacing w:line="240" w:lineRule="auto"/>
        <w:ind w:left="720"/>
      </w:pPr>
      <w:r/>
      <w:hyperlink r:id="rId10">
        <w:r>
          <w:rPr>
            <w:color w:val="0000EE"/>
            <w:u w:val="single"/>
          </w:rPr>
          <w:t>https://icoholder.com/en/news/lightchain-protocol-ai-blockchain-meets-ai-for-innovation</w:t>
        </w:r>
      </w:hyperlink>
      <w:r>
        <w:t xml:space="preserve"> - Explains the decentralized governance model of Lightchain Protocol AI, emphasizing community participation and accountability.</w:t>
      </w:r>
      <w:r/>
    </w:p>
    <w:p>
      <w:pPr>
        <w:pStyle w:val="ListNumber"/>
        <w:spacing w:line="240" w:lineRule="auto"/>
        <w:ind w:left="720"/>
      </w:pPr>
      <w:r/>
      <w:hyperlink r:id="rId12">
        <w:r>
          <w:rPr>
            <w:color w:val="0000EE"/>
            <w:u w:val="single"/>
          </w:rPr>
          <w:t>https://bitcoinist.com/best-crypto-presale-to-watch-december-2024-lightchain-protocol-ai/</w:t>
        </w:r>
      </w:hyperlink>
      <w:r>
        <w:t xml:space="preserve"> - Describes the technical structure of Light Chain AI, including its blockchain layer and decentralized storage model.</w:t>
      </w:r>
      <w:r/>
    </w:p>
    <w:p>
      <w:pPr>
        <w:pStyle w:val="ListNumber"/>
        <w:spacing w:line="240" w:lineRule="auto"/>
        <w:ind w:left="720"/>
      </w:pPr>
      <w:r/>
      <w:hyperlink r:id="rId13">
        <w:r>
          <w:rPr>
            <w:color w:val="0000EE"/>
            <w:u w:val="single"/>
          </w:rPr>
          <w:t>https://bravenewcoin.com/insights/why-lightchain-protocol-ais-lcai-is-the-best-crypto-presale-to-watch-this-december-2024</w:t>
        </w:r>
      </w:hyperlink>
      <w:r>
        <w:t xml:space="preserve"> - Details the operational workflows within Light Chain AI, such as AI model training through federated learning and secure API access.</w:t>
      </w:r>
      <w:r/>
    </w:p>
    <w:p>
      <w:pPr>
        <w:pStyle w:val="ListNumber"/>
        <w:spacing w:line="240" w:lineRule="auto"/>
        <w:ind w:left="720"/>
      </w:pPr>
      <w:r/>
      <w:hyperlink r:id="rId11">
        <w:r>
          <w:rPr>
            <w:color w:val="0000EE"/>
            <w:u w:val="single"/>
          </w:rPr>
          <w:t>https://techbullion.com/the-future-of-ai-and-blockchain-a-deep-dive-into-the-light-chain-protocol-ai-and-its-in-a-world-increasingly-driven-by-data-and-technology-the-integration-of-artificial-intelligence-ai-within-bloc/</w:t>
        </w:r>
      </w:hyperlink>
      <w:r>
        <w:t xml:space="preserve"> - Explains the scalability solutions adopted by Light Chain AI, including sharding and Layer 2 solutions.</w:t>
      </w:r>
      <w:r/>
    </w:p>
    <w:p>
      <w:pPr>
        <w:pStyle w:val="ListNumber"/>
        <w:spacing w:line="240" w:lineRule="auto"/>
        <w:ind w:left="720"/>
      </w:pPr>
      <w:r/>
      <w:hyperlink r:id="rId10">
        <w:r>
          <w:rPr>
            <w:color w:val="0000EE"/>
            <w:u w:val="single"/>
          </w:rPr>
          <w:t>https://icoholder.com/en/news/lightchain-protocol-ai-blockchain-meets-ai-for-innovation</w:t>
        </w:r>
      </w:hyperlink>
      <w:r>
        <w:t xml:space="preserve"> - Highlights the potential impact of Lightchain Protocol AI on industry standards and operational methodologies in the future.</w:t>
      </w:r>
      <w:r/>
    </w:p>
    <w:p>
      <w:pPr>
        <w:pStyle w:val="ListNumber"/>
        <w:spacing w:line="240" w:lineRule="auto"/>
        <w:ind w:left="720"/>
      </w:pPr>
      <w:r/>
      <w:hyperlink r:id="rId15">
        <w:r>
          <w:rPr>
            <w:color w:val="0000EE"/>
            <w:u w:val="single"/>
          </w:rPr>
          <w:t>https://techbullion.com/light-chain-protocol-ai-bridging-the-gap-between-ai-and-blockchain/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oholder.com/en/news/lightchain-protocol-ai-blockchain-meets-ai-for-innovation" TargetMode="External"/><Relationship Id="rId11" Type="http://schemas.openxmlformats.org/officeDocument/2006/relationships/hyperlink" Target="https://techbullion.com/the-future-of-ai-and-blockchain-a-deep-dive-into-the-light-chain-protocol-ai-and-its-in-a-world-increasingly-driven-by-data-and-technology-the-integration-of-artificial-intelligence-ai-within-bloc/" TargetMode="External"/><Relationship Id="rId12" Type="http://schemas.openxmlformats.org/officeDocument/2006/relationships/hyperlink" Target="https://bitcoinist.com/best-crypto-presale-to-watch-december-2024-lightchain-protocol-ai/" TargetMode="External"/><Relationship Id="rId13" Type="http://schemas.openxmlformats.org/officeDocument/2006/relationships/hyperlink" Target="https://bravenewcoin.com/insights/why-lightchain-protocol-ais-lcai-is-the-best-crypto-presale-to-watch-this-december-2024" TargetMode="External"/><Relationship Id="rId14" Type="http://schemas.openxmlformats.org/officeDocument/2006/relationships/hyperlink" Target="https://lightchain.ai" TargetMode="External"/><Relationship Id="rId15" Type="http://schemas.openxmlformats.org/officeDocument/2006/relationships/hyperlink" Target="https://techbullion.com/light-chain-protocol-ai-bridging-the-gap-between-ai-and-block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