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AGEYE Technologies partners with MANN+HUMMEL to enhance indoor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AGEYE Technologies, renowned for its robotic automation and farm management software tailored for controlled environment agriculture (CEA), has recently announced a strategic partnership with MANN+HUMMEL, a prominent player in filtration solutions on a global scale. This collaboration is expected to significantly enhance indoor farming practices by integrating AGEYE’s advanced AI-driven crop analytics and automation capabilities with MANN+HUMMEL’s established expertise in filtration and disinfection.</w:t>
      </w:r>
      <w:r/>
    </w:p>
    <w:p>
      <w:r/>
      <w:r>
        <w:t>The partnership aims to address several significant challenges faced in indoor farming, most notably the improvement of air and water quality and the reduction of pathogens—a critical concern in cultivating healthy crops. In light of these objectives, AGEYE's technology is poised to foster healthier and more productive systems within the growing domains of CEA, ultimately contributing to food security, sustainability, and economic growth for agricultural producers.</w:t>
      </w:r>
      <w:r/>
    </w:p>
    <w:p>
      <w:r/>
      <w:r>
        <w:t>Charles Vaillant, Chief Technology &amp; Chief Digital Officer at MANN+HUMMEL, conveyed his excitement regarding the collaboration, stating, “At MANN+HUMMEL, we are committed to supporting innovative solutions that make the world cleaner, healthier, and more sustainable. AGEYE’s technology represents the next frontier in agriculture, and we are excited to contribute our filtration expertise to enable more responsible and efficient farming practices.”</w:t>
      </w:r>
      <w:r/>
    </w:p>
    <w:p>
      <w:r/>
      <w:r>
        <w:t>AGEYE’s capabilities include AI-driven crop analytics which are designed to optimise crop production while improving resource efficiency. This data-driven approach offers measurable returns on investment for large-scale indoor farms, thereby making AGEYE’s technology a vital asset in bolstering food security within the evolving CEA sector.</w:t>
      </w:r>
      <w:r/>
    </w:p>
    <w:p>
      <w:r/>
      <w:r>
        <w:t>Specifically, the enhancement of indoor farming through this partnership encompasses:</w:t>
      </w:r>
      <w:r/>
      <w:r/>
    </w:p>
    <w:p>
      <w:pPr>
        <w:pStyle w:val="ListBullet"/>
        <w:spacing w:line="240" w:lineRule="auto"/>
        <w:ind w:left="720"/>
      </w:pPr>
      <w:r/>
      <w:r>
        <w:t>Improved Air Quality: Efforts to reduce airborne contaminants will be pivotal in creating optimal growing conditions.</w:t>
      </w:r>
      <w:r/>
    </w:p>
    <w:p>
      <w:pPr>
        <w:pStyle w:val="ListBullet"/>
        <w:spacing w:line="240" w:lineRule="auto"/>
        <w:ind w:left="720"/>
      </w:pPr>
      <w:r/>
      <w:r>
        <w:t>Enhanced Water Quality: The collaboration seeks to ensure that irrigation systems remain clean, directly benefitting plant health.</w:t>
      </w:r>
      <w:r/>
    </w:p>
    <w:p>
      <w:pPr>
        <w:pStyle w:val="ListBullet"/>
        <w:spacing w:line="240" w:lineRule="auto"/>
        <w:ind w:left="720"/>
      </w:pPr>
      <w:r/>
      <w:r>
        <w:t>Pathogen Reduction: One of the key goals is to minimise crop risks and thereby maximise yields.</w:t>
      </w:r>
      <w:r/>
      <w:r/>
    </w:p>
    <w:p>
      <w:r/>
      <w:r>
        <w:t>Nick Genty, the CEO of AGEYE, shared insights on the potential of this partnership, stating, “This partnership demonstrates the strength of our technology and its potential to transform agriculture. By integrating MANN+HUMMEL’s world-class filtration and disinfection solutions into our systems, we’re delivering indoor farming solutions that maximise yields, reduce resource use, and improve profitability for growers.”</w:t>
      </w:r>
      <w:r/>
    </w:p>
    <w:p>
      <w:r/>
      <w:r>
        <w:t>AGEYE Technologies continues to expand its influence within the sector, having made notable strides in recent years. The company recently acquired the HYVE brand from DASCOM Americas, a move that consolidates its artificial intelligence capabilities with advanced automated vertical farming systems. This acquisition is designed to offer a comprehensive alternative to traditional farming methods, focusing on the complete automation of the plant lifecycle, enhanced by analytics and monitoring for improved plant health.</w:t>
      </w:r>
      <w:r/>
    </w:p>
    <w:p>
      <w:r/>
      <w:r>
        <w:t>Additionally, AGEYE has forged partnerships with top academic institutions, including the University of Colorado at Boulder and the University of California Berkeley, to spearhead a project aimed at revolutionising crop production through innovative sensor technology. This initiative is backed by the National Science Foundation and intends to significantly reduce agricultural waste and energy consumption while improving crop quality.</w:t>
      </w:r>
      <w:r/>
    </w:p>
    <w:p>
      <w:r/>
      <w:r>
        <w:t>Lastly, AGEYE is engaged in multiple collaborative projects that highlight its commitment to advancing CEA. Its joint venture with HYVE Indoor Farming Systems, which focuses on a new indoor vertical farming facility in Nebraska, marks a significant milestone for both companies. This facility will specialise in cultivating leafy greens and represents the first comprehensive project following their alliance.</w:t>
      </w:r>
      <w:r/>
    </w:p>
    <w:p>
      <w:r/>
      <w:r>
        <w:t>As AGEYE Technologies continues to integrate innovation into agricultural practices, the company reinforces its position as a pivotal player in the rapid advancement and automation of indoor farming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https://ageyetech.com/ageye-technologies-honored-as-indoor-farming-company-of-the-year-by-the-agtech-breakthrough-awards/</w:t>
        </w:r>
      </w:hyperlink>
      <w:r>
        <w:t xml:space="preserve"> - Corroborates AGEYE Technologies' expertise in AI-powered crop analytics and automation capabilities.</w:t>
      </w:r>
      <w:r/>
    </w:p>
    <w:p>
      <w:pPr>
        <w:pStyle w:val="ListNumber"/>
        <w:spacing w:line="240" w:lineRule="auto"/>
        <w:ind w:left="720"/>
      </w:pPr>
      <w:r/>
      <w:hyperlink r:id="rId11">
        <w:r>
          <w:rPr>
            <w:color w:val="0000EE"/>
            <w:u w:val="single"/>
          </w:rPr>
          <w:t>https://ageyetech.com</w:t>
        </w:r>
      </w:hyperlink>
      <w:r>
        <w:t xml:space="preserve"> - Provides details on AGEYE's technology, including AI-driven crop analytics and automation for indoor farming.</w:t>
      </w:r>
      <w:r/>
    </w:p>
    <w:p>
      <w:pPr>
        <w:pStyle w:val="ListNumber"/>
        <w:spacing w:line="240" w:lineRule="auto"/>
        <w:ind w:left="720"/>
      </w:pPr>
      <w:r/>
      <w:hyperlink r:id="rId12">
        <w:r>
          <w:rPr>
            <w:color w:val="0000EE"/>
            <w:u w:val="single"/>
          </w:rPr>
          <w:t>https://indoor.ag/hyve-ageye-announce-strategic-partnership-aimed-at-bringing-next-generation-of-innovation-to-indoor-farming/</w:t>
        </w:r>
      </w:hyperlink>
      <w:r>
        <w:t xml:space="preserve"> - Details the strategic partnership between AGEYE and HYVE Indoor Farming Systems, highlighting their combined capabilities in CEA.</w:t>
      </w:r>
      <w:r/>
    </w:p>
    <w:p>
      <w:pPr>
        <w:pStyle w:val="ListNumber"/>
        <w:spacing w:line="240" w:lineRule="auto"/>
        <w:ind w:left="720"/>
      </w:pPr>
      <w:r/>
      <w:hyperlink r:id="rId13">
        <w:r>
          <w:rPr>
            <w:color w:val="0000EE"/>
            <w:u w:val="single"/>
          </w:rPr>
          <w:t>https://www.mann-hummel.com/en/products/agriculture.html</w:t>
        </w:r>
      </w:hyperlink>
      <w:r>
        <w:t xml:space="preserve"> - Explains MANN+HUMMEL's expertise in filtration solutions, including air and water quality improvement and pathogen reduction.</w:t>
      </w:r>
      <w:r/>
    </w:p>
    <w:p>
      <w:pPr>
        <w:pStyle w:val="ListNumber"/>
        <w:spacing w:line="240" w:lineRule="auto"/>
        <w:ind w:left="720"/>
      </w:pPr>
      <w:r/>
      <w:hyperlink r:id="rId14">
        <w:r>
          <w:rPr>
            <w:color w:val="0000EE"/>
            <w:u w:val="single"/>
          </w:rPr>
          <w:t>https://www.mann-hummel.com/en/company/news-press/2023/expanding-mann-hummels-air-filtration-business-in-asia.html</w:t>
        </w:r>
      </w:hyperlink>
      <w:r>
        <w:t xml:space="preserve"> - Highlights MANN+HUMMEL's expansion and commitment to cleaner air solutions, which aligns with the partnership's goals.</w:t>
      </w:r>
      <w:r/>
    </w:p>
    <w:p>
      <w:pPr>
        <w:pStyle w:val="ListNumber"/>
        <w:spacing w:line="240" w:lineRule="auto"/>
        <w:ind w:left="720"/>
      </w:pPr>
      <w:r/>
      <w:hyperlink r:id="rId11">
        <w:r>
          <w:rPr>
            <w:color w:val="0000EE"/>
            <w:u w:val="single"/>
          </w:rPr>
          <w:t>https://ageyetech.com</w:t>
        </w:r>
      </w:hyperlink>
      <w:r>
        <w:t xml:space="preserve"> - Describes AGEYE's focus on improving air and water quality, and reducing pathogens in indoor farming.</w:t>
      </w:r>
      <w:r/>
    </w:p>
    <w:p>
      <w:pPr>
        <w:pStyle w:val="ListNumber"/>
        <w:spacing w:line="240" w:lineRule="auto"/>
        <w:ind w:left="720"/>
      </w:pPr>
      <w:r/>
      <w:hyperlink r:id="rId12">
        <w:r>
          <w:rPr>
            <w:color w:val="0000EE"/>
            <w:u w:val="single"/>
          </w:rPr>
          <w:t>https://indoor.ag/hyve-ageye-announce-strategic-partnership-aimed-at-bringing-next-generation-of-innovation-to-indoor-farming/</w:t>
        </w:r>
      </w:hyperlink>
      <w:r>
        <w:t xml:space="preserve"> - Mentions the integration of MANN+HUMMEL’s filtration expertise into AGEYE’s systems to enhance indoor farming practices.</w:t>
      </w:r>
      <w:r/>
    </w:p>
    <w:p>
      <w:pPr>
        <w:pStyle w:val="ListNumber"/>
        <w:spacing w:line="240" w:lineRule="auto"/>
        <w:ind w:left="720"/>
      </w:pPr>
      <w:r/>
      <w:hyperlink r:id="rId10">
        <w:r>
          <w:rPr>
            <w:color w:val="0000EE"/>
            <w:u w:val="single"/>
          </w:rPr>
          <w:t>https://ageyetech.com/ageye-technologies-honored-as-indoor-farming-company-of-the-year-by-the-agtech-breakthrough-awards/</w:t>
        </w:r>
      </w:hyperlink>
      <w:r>
        <w:t xml:space="preserve"> - Details AGEYE's commitment to food security, sustainability, and economic growth through advanced CEA solutions.</w:t>
      </w:r>
      <w:r/>
    </w:p>
    <w:p>
      <w:pPr>
        <w:pStyle w:val="ListNumber"/>
        <w:spacing w:line="240" w:lineRule="auto"/>
        <w:ind w:left="720"/>
      </w:pPr>
      <w:r/>
      <w:hyperlink r:id="rId11">
        <w:r>
          <w:rPr>
            <w:color w:val="0000EE"/>
            <w:u w:val="single"/>
          </w:rPr>
          <w:t>https://ageyetech.com</w:t>
        </w:r>
      </w:hyperlink>
      <w:r>
        <w:t xml:space="preserve"> - Explains AGEYE’s data-driven approach and its benefits for large-scale indoor farms, including measurable returns on investment.</w:t>
      </w:r>
      <w:r/>
    </w:p>
    <w:p>
      <w:pPr>
        <w:pStyle w:val="ListNumber"/>
        <w:spacing w:line="240" w:lineRule="auto"/>
        <w:ind w:left="720"/>
      </w:pPr>
      <w:r/>
      <w:hyperlink r:id="rId12">
        <w:r>
          <w:rPr>
            <w:color w:val="0000EE"/>
            <w:u w:val="single"/>
          </w:rPr>
          <w:t>https://indoor.ag/hyve-ageye-announce-strategic-partnership-aimed-at-bringing-next-generation-of-innovation-to-indoor-farming/</w:t>
        </w:r>
      </w:hyperlink>
      <w:r>
        <w:t xml:space="preserve"> - Discusses the acquisition of HYVE by AGEYE and its impact on consolidating AI capabilities with automated vertical farming systems.</w:t>
      </w:r>
      <w:r/>
    </w:p>
    <w:p>
      <w:pPr>
        <w:pStyle w:val="ListNumber"/>
        <w:spacing w:line="240" w:lineRule="auto"/>
        <w:ind w:left="720"/>
      </w:pPr>
      <w:r/>
      <w:hyperlink r:id="rId11">
        <w:r>
          <w:rPr>
            <w:color w:val="0000EE"/>
            <w:u w:val="single"/>
          </w:rPr>
          <w:t>https://ageyetech.com</w:t>
        </w:r>
      </w:hyperlink>
      <w:r>
        <w:t xml:space="preserve"> - Mentions AGEYE's collaborative projects with academic institutions and other ventures to advance CEA and reduce agricultural waste and energy consumption.</w:t>
      </w:r>
      <w:r/>
    </w:p>
    <w:p>
      <w:pPr>
        <w:pStyle w:val="ListNumber"/>
        <w:spacing w:line="240" w:lineRule="auto"/>
        <w:ind w:left="720"/>
      </w:pPr>
      <w:r/>
      <w:hyperlink r:id="rId15">
        <w:r>
          <w:rPr>
            <w:color w:val="0000EE"/>
            <w:u w:val="single"/>
          </w:rPr>
          <w:t>https://igrownews.com/ageye-technologies-latest-news/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eyetech.com/ageye-technologies-honored-as-indoor-farming-company-of-the-year-by-the-agtech-breakthrough-awards/" TargetMode="External"/><Relationship Id="rId11" Type="http://schemas.openxmlformats.org/officeDocument/2006/relationships/hyperlink" Target="https://ageyetech.com" TargetMode="External"/><Relationship Id="rId12" Type="http://schemas.openxmlformats.org/officeDocument/2006/relationships/hyperlink" Target="https://indoor.ag/hyve-ageye-announce-strategic-partnership-aimed-at-bringing-next-generation-of-innovation-to-indoor-farming/" TargetMode="External"/><Relationship Id="rId13" Type="http://schemas.openxmlformats.org/officeDocument/2006/relationships/hyperlink" Target="https://www.mann-hummel.com/en/products/agriculture.html" TargetMode="External"/><Relationship Id="rId14" Type="http://schemas.openxmlformats.org/officeDocument/2006/relationships/hyperlink" Target="https://www.mann-hummel.com/en/company/news-press/2023/expanding-mann-hummels-air-filtration-business-in-asia.html" TargetMode="External"/><Relationship Id="rId15" Type="http://schemas.openxmlformats.org/officeDocument/2006/relationships/hyperlink" Target="https://igrownews.com/ageye-technologies-latest-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