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Annual DealBook Summit to address pressing issues in business and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annual DealBook Summit, hosted by The New York Times, is set to take place on Wednesday in New York City, with influential leaders from various sectors scheduled to appear. The event will commence with a keynote address from Andrew Ross Sorkin, who will take the stage at approximately 9 a.m. Eastern, with preliminary coverage beginning at 8:30 a.m. Eastern. For those unable to attend in person, selected conversations will be streamed live via NYTimes.com.</w:t>
      </w:r>
      <w:r/>
    </w:p>
    <w:p>
      <w:r/>
      <w:r>
        <w:t>A notable lineup of speakers has been confirmed, featuring prominent figures from business, sports, and politics. Among the speakers scheduled to address the audience are Ken Griffin, founder and CEO of Citadel; Sam Altman, co-founder and CEO of OpenAI; and Bill Clinton, the 42nd President of the United States and author of “Citizen: My Life After the White House.” Other notable speakers include Jerome Powell, Chair of the Federal Reserve; Serena Williams, tennis champion and managing partner of Serena Ventures; and Sundar Pichai, CEO of Google.</w:t>
      </w:r>
      <w:r/>
    </w:p>
    <w:p>
      <w:r/>
      <w:r>
        <w:t>Anticipated discussions will revolve around pressing themes such as the evolving landscape of artificial intelligence (AI) and its implications for the business sector. The summit will delve into the financial surge propelling AI advancements, raising questions about the appropriate regulations for powerful AI technologies. Speaking to The New York Times, Andrew noted the significance of addressing the "buzz, fears and questions around artificial intelligence" during these discussions.</w:t>
      </w:r>
      <w:r/>
    </w:p>
    <w:p>
      <w:r/>
      <w:r>
        <w:t>In addition to technology, the summit will address broader political issues, including the prospects of U.S.-China relations and the implications of potential trade wars, particularly in a context of increasing protectionism. Given the current political climate, consequences for political fund-raising, global trade alliances, and the independence of government institutions are also on the agenda.</w:t>
      </w:r>
      <w:r/>
    </w:p>
    <w:p>
      <w:r/>
      <w:r>
        <w:t>Another focal point will be the impact of new weight-loss drugs in various industries and their ethical dimensions in corporate D.E.I. (Diversity, Equity, and Inclusion) programmes. The summit will offer insights into how these healthcare developments could influence market dynamics, as well as the evolving challenges faced by executives in implementing inclusive corporate strategies.</w:t>
      </w:r>
      <w:r/>
    </w:p>
    <w:p>
      <w:r/>
      <w:r>
        <w:t>As industry leaders and policymakers engage in these pressing dialogues, the DealBook Summit serves as a platform to explore the intricate interplay of technology, politics, and commerce in today's rapidly changing landscape. The expected discourse will provide attendees and remote viewers alike with a comprehensive understanding of the factors shaping the future of business and governance.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https://www.nytco.com/press/the-new-york-times-unveils-mainstage-interviews-at-annual-dealbook-summit-on-dec-4/</w:t>
        </w:r>
      </w:hyperlink>
      <w:r>
        <w:t xml:space="preserve"> - Corroborates the date, venue, and keynote speaker Andrew Ross Sorkin for the DealBook Summit, as well as the lineup of speakers including Sam Altman, Bill Clinton, Jerome Powell, Serena Williams, and Sundar Pichai.</w:t>
      </w:r>
      <w:r/>
    </w:p>
    <w:p>
      <w:pPr>
        <w:pStyle w:val="ListNumber"/>
        <w:spacing w:line="240" w:lineRule="auto"/>
        <w:ind w:left="720"/>
      </w:pPr>
      <w:r/>
      <w:hyperlink r:id="rId10">
        <w:r>
          <w:rPr>
            <w:color w:val="0000EE"/>
            <w:u w:val="single"/>
          </w:rPr>
          <w:t>https://www.nytco.com/press/the-new-york-times-unveils-mainstage-interviews-at-annual-dealbook-summit-on-dec-4/</w:t>
        </w:r>
      </w:hyperlink>
      <w:r>
        <w:t xml:space="preserve"> - Confirms that selected mainstage interviews will be streamed live on nytimes.com and made available on YouTube later.</w:t>
      </w:r>
      <w:r/>
    </w:p>
    <w:p>
      <w:pPr>
        <w:pStyle w:val="ListNumber"/>
        <w:spacing w:line="240" w:lineRule="auto"/>
        <w:ind w:left="720"/>
      </w:pPr>
      <w:r/>
      <w:hyperlink r:id="rId11">
        <w:r>
          <w:rPr>
            <w:color w:val="0000EE"/>
            <w:u w:val="single"/>
          </w:rPr>
          <w:t>https://10times.com/dealbook-opportunities</w:t>
        </w:r>
      </w:hyperlink>
      <w:r>
        <w:t xml:space="preserve"> - Provides details on the event timing, venue, and the estimated turnout for the DealBook Summit.</w:t>
      </w:r>
      <w:r/>
    </w:p>
    <w:p>
      <w:pPr>
        <w:pStyle w:val="ListNumber"/>
        <w:spacing w:line="240" w:lineRule="auto"/>
        <w:ind w:left="720"/>
      </w:pPr>
      <w:r/>
      <w:hyperlink r:id="rId10">
        <w:r>
          <w:rPr>
            <w:color w:val="0000EE"/>
            <w:u w:val="single"/>
          </w:rPr>
          <w:t>https://www.nytco.com/press/the-new-york-times-unveils-mainstage-interviews-at-annual-dealbook-summit-on-dec-4/</w:t>
        </w:r>
      </w:hyperlink>
      <w:r>
        <w:t xml:space="preserve"> - Mentions the discussions on AI, including speakers like Jack Clark, Ajeya Cotra, and others, highlighting the focus on AI and its implications.</w:t>
      </w:r>
      <w:r/>
    </w:p>
    <w:p>
      <w:pPr>
        <w:pStyle w:val="ListNumber"/>
        <w:spacing w:line="240" w:lineRule="auto"/>
        <w:ind w:left="720"/>
      </w:pPr>
      <w:r/>
      <w:hyperlink r:id="rId10">
        <w:r>
          <w:rPr>
            <w:color w:val="0000EE"/>
            <w:u w:val="single"/>
          </w:rPr>
          <w:t>https://www.nytco.com/press/the-new-york-times-unveils-mainstage-interviews-at-annual-dealbook-summit-on-dec-4/</w:t>
        </w:r>
      </w:hyperlink>
      <w:r>
        <w:t xml:space="preserve"> - Details the broader political issues to be discussed, such as U.S.-China relations and potential trade wars.</w:t>
      </w:r>
      <w:r/>
    </w:p>
    <w:p>
      <w:pPr>
        <w:pStyle w:val="ListNumber"/>
        <w:spacing w:line="240" w:lineRule="auto"/>
        <w:ind w:left="720"/>
      </w:pPr>
      <w:r/>
      <w:hyperlink r:id="rId10">
        <w:r>
          <w:rPr>
            <w:color w:val="0000EE"/>
            <w:u w:val="single"/>
          </w:rPr>
          <w:t>https://www.nytco.com/press/the-new-york-times-unveils-mainstage-interviews-at-annual-dealbook-summit-on-dec-4/</w:t>
        </w:r>
      </w:hyperlink>
      <w:r>
        <w:t xml:space="preserve"> - Highlights the inclusion of discussions on new weight-loss drugs and their impact on corporate D.E.I. programs.</w:t>
      </w:r>
      <w:r/>
    </w:p>
    <w:p>
      <w:pPr>
        <w:pStyle w:val="ListNumber"/>
        <w:spacing w:line="240" w:lineRule="auto"/>
        <w:ind w:left="720"/>
      </w:pPr>
      <w:r/>
      <w:hyperlink r:id="rId11">
        <w:r>
          <w:rPr>
            <w:color w:val="0000EE"/>
            <w:u w:val="single"/>
          </w:rPr>
          <w:t>https://10times.com/dealbook-opportunities</w:t>
        </w:r>
      </w:hyperlink>
      <w:r>
        <w:t xml:space="preserve"> - Provides general information about the event, including its annual frequency and past editions.</w:t>
      </w:r>
      <w:r/>
    </w:p>
    <w:p>
      <w:pPr>
        <w:pStyle w:val="ListNumber"/>
        <w:spacing w:line="240" w:lineRule="auto"/>
        <w:ind w:left="720"/>
      </w:pPr>
      <w:r/>
      <w:hyperlink r:id="rId12">
        <w:r>
          <w:rPr>
            <w:color w:val="0000EE"/>
            <w:u w:val="single"/>
          </w:rPr>
          <w:t>https://greatperformances.com/blog/the-annual-new-york-times-dealbook-summit/</w:t>
        </w:r>
      </w:hyperlink>
      <w:r>
        <w:t xml:space="preserve"> - Describes the event's setting at Jazz at Lincoln Center and the involvement of various notable figures in past summits.</w:t>
      </w:r>
      <w:r/>
    </w:p>
    <w:p>
      <w:pPr>
        <w:pStyle w:val="ListNumber"/>
        <w:spacing w:line="240" w:lineRule="auto"/>
        <w:ind w:left="720"/>
      </w:pPr>
      <w:r/>
      <w:hyperlink r:id="rId10">
        <w:r>
          <w:rPr>
            <w:color w:val="0000EE"/>
            <w:u w:val="single"/>
          </w:rPr>
          <w:t>https://www.nytco.com/press/the-new-york-times-unveils-mainstage-interviews-at-annual-dealbook-summit-on-dec-4/</w:t>
        </w:r>
      </w:hyperlink>
      <w:r>
        <w:t xml:space="preserve"> - Quotes Andrew Ross Sorkin on the significance of addressing 'buzz, fears and questions around artificial intelligence' during the summit.</w:t>
      </w:r>
      <w:r/>
    </w:p>
    <w:p>
      <w:pPr>
        <w:pStyle w:val="ListNumber"/>
        <w:spacing w:line="240" w:lineRule="auto"/>
        <w:ind w:left="720"/>
      </w:pPr>
      <w:r/>
      <w:hyperlink r:id="rId11">
        <w:r>
          <w:rPr>
            <w:color w:val="0000EE"/>
            <w:u w:val="single"/>
          </w:rPr>
          <w:t>https://10times.com/dealbook-opportunities</w:t>
        </w:r>
      </w:hyperlink>
      <w:r>
        <w:t xml:space="preserve"> - Lists the event type as a conference and mentions the organizer, The New York Times.</w:t>
      </w:r>
      <w:r/>
    </w:p>
    <w:p>
      <w:pPr>
        <w:pStyle w:val="ListNumber"/>
        <w:spacing w:line="240" w:lineRule="auto"/>
        <w:ind w:left="720"/>
      </w:pPr>
      <w:r/>
      <w:hyperlink r:id="rId10">
        <w:r>
          <w:rPr>
            <w:color w:val="0000EE"/>
            <w:u w:val="single"/>
          </w:rPr>
          <w:t>https://www.nytco.com/press/the-new-york-times-unveils-mainstage-interviews-at-annual-dealbook-summit-on-dec-4/</w:t>
        </w:r>
      </w:hyperlink>
      <w:r>
        <w:t xml:space="preserve"> - Details the sponsors of the 2024 DealBook Summit, including Accenture, Delta, U.S. Bank, Vanguard, Ecolab, and Invest Puerto Rico.</w:t>
      </w:r>
      <w:r/>
    </w:p>
    <w:p>
      <w:pPr>
        <w:pStyle w:val="ListNumber"/>
        <w:spacing w:line="240" w:lineRule="auto"/>
        <w:ind w:left="720"/>
      </w:pPr>
      <w:r/>
      <w:hyperlink r:id="rId13">
        <w:r>
          <w:rPr>
            <w:color w:val="0000EE"/>
            <w:u w:val="single"/>
          </w:rPr>
          <w:t>https://www.nytimes.com/2024/12/04/business/dealbook/dealbook-summit-2024-lineup-preview.html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ytco.com/press/the-new-york-times-unveils-mainstage-interviews-at-annual-dealbook-summit-on-dec-4/" TargetMode="External"/><Relationship Id="rId11" Type="http://schemas.openxmlformats.org/officeDocument/2006/relationships/hyperlink" Target="https://10times.com/dealbook-opportunities" TargetMode="External"/><Relationship Id="rId12" Type="http://schemas.openxmlformats.org/officeDocument/2006/relationships/hyperlink" Target="https://greatperformances.com/blog/the-annual-new-york-times-dealbook-summit/" TargetMode="External"/><Relationship Id="rId13" Type="http://schemas.openxmlformats.org/officeDocument/2006/relationships/hyperlink" Target="https://www.nytimes.com/2024/12/04/business/dealbook/dealbook-summit-2024-lineup-preview.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