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small businesses for the better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infiltrating the realm of small businesses, traditionally seen as the domain of larger corporations with extensive resources. Jaswinder Singh, the director of data and AI at Data Wiser Technologies, is at the forefront of this transformation, developing solutions that enable small enterprises to leverage AI's capabilities without incurring prohibitive costs.</w:t>
      </w:r>
      <w:r/>
    </w:p>
    <w:p>
      <w:r/>
      <w:r>
        <w:t>With over 14 years of experience in information technology (IT) and a strong background in crafting AI strategies, Singh has taken significant steps to make advanced technology accessible. As he points out, “Small businesses are the backbone of every economy,” recognising the critical role these enterprises play in the market.</w:t>
      </w:r>
      <w:r/>
    </w:p>
    <w:p>
      <w:r/>
      <w:r>
        <w:t>One of the primary challenges small businesses face in the adoption of new technologies is their limited budgets and technical expertise. In response to this issue, Singh and his team at Data Wiser have introduced tailored consulting services that empower small enterprises to implement AI solutions effectively. By doing so, these businesses can automate various processes, from data analysis to decision-making, thus enhancing productivity and stimulating growth. A notable example is a project aimed at small cooperative businesses, which resulted in a cost-effective AI solution designed specifically for their needs.</w:t>
      </w:r>
      <w:r/>
    </w:p>
    <w:p>
      <w:r/>
      <w:r>
        <w:t>Moreover, Singh is conscious of the ethical implications associated with the widespread integration of AI in business. He emphasises the need for responsible implementation, stating, "AI should complement human effort, not replace it. It should enable better decision-making, improve efficiency, and create new opportunities, without sacrificing the ethical standards of transparency and accountability." Data Wiser is committed to promoting ethical AI practices, adhering to stringent data governance guidelines while ensuring that the technologies developed augment human capabilities rather than displace workers.</w:t>
      </w:r>
      <w:r/>
    </w:p>
    <w:p>
      <w:r/>
      <w:r>
        <w:t>Looking toward the future, Singh envisions a landscape where AI and data analytics are seamlessly woven into businesses across all sectors. He predicts that advancements in technology will lead to more accessible AI tools, allowing non-technical users to manage AI-driven solutions independently. This anticipated evolution not only aims to improve operational efficiency but also has the potential to produce entirely new business models. Singh foresees small businesses being able to explore new markets, uncover previously unnoticed trends, and develop innovative products and services tailored to evolving consumer demands.</w:t>
      </w:r>
      <w:r/>
    </w:p>
    <w:p>
      <w:r/>
      <w:r>
        <w:t>Jaswinder Singh’s initiatives at Data Wiser Technologies signify a pivotal shift in how small businesses are engaging with technology. His efforts to provide inventive and economical AI solutions, combined with a focus on ethical considerations, are helping to create a more level playing field in the competitive landscape for businesses of all sizes. Reflecting on the journey ahead, Singh expressed his enthusiasm, stating, “We are at the beginning of a revolution in how businesses use data and AI. It is exciting to think about what is possible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https://colorwhistle.com/artificial-intelligence-statistics-for-small-business/</w:t>
        </w:r>
      </w:hyperlink>
      <w:r>
        <w:t xml:space="preserve"> - Corroborates the adoption of AI by small businesses, highlighting that up to 29% of small businesses have already adopted AI and the various challenges and benefits associated with AI adoption.</w:t>
      </w:r>
      <w:r/>
    </w:p>
    <w:p>
      <w:pPr>
        <w:pStyle w:val="ListNumber"/>
        <w:spacing w:line="240" w:lineRule="auto"/>
        <w:ind w:left="720"/>
      </w:pPr>
      <w:r/>
      <w:hyperlink r:id="rId11">
        <w:r>
          <w:rPr>
            <w:color w:val="0000EE"/>
            <w:u w:val="single"/>
          </w:rPr>
          <w:t>https://sbecouncil.org/2023/10/31/ai-is-powering-small-business-new-survey-and-report-finds-273-5-billion-saved-by-small-businesses-annually/</w:t>
        </w:r>
      </w:hyperlink>
      <w:r>
        <w:t xml:space="preserve"> - Supports the idea that AI is easing key pain points for small businesses, such as labor shortages and cost savings, and highlights the significant investments and benefits small businesses are experiencing from AI adoption.</w:t>
      </w:r>
      <w:r/>
    </w:p>
    <w:p>
      <w:pPr>
        <w:pStyle w:val="ListNumber"/>
        <w:spacing w:line="240" w:lineRule="auto"/>
        <w:ind w:left="720"/>
      </w:pPr>
      <w:r/>
      <w:hyperlink r:id="rId12">
        <w:r>
          <w:rPr>
            <w:color w:val="0000EE"/>
            <w:u w:val="single"/>
          </w:rPr>
          <w:t>https://bipartisanpolicy.org/blog/poll-shows-small-businesses-are-interested-in-and-benefit-from-ai/</w:t>
        </w:r>
      </w:hyperlink>
      <w:r>
        <w:t xml:space="preserve"> - Provides insights into how small business owners are using AI, the benefits they derive from it, and the barriers they face, including cost and regulatory uncertainty.</w:t>
      </w:r>
      <w:r/>
    </w:p>
    <w:p>
      <w:pPr>
        <w:pStyle w:val="ListNumber"/>
        <w:spacing w:line="240" w:lineRule="auto"/>
        <w:ind w:left="720"/>
      </w:pPr>
      <w:r/>
      <w:hyperlink r:id="rId13">
        <w:r>
          <w:rPr>
            <w:color w:val="0000EE"/>
            <w:u w:val="single"/>
          </w:rPr>
          <w:t>https://wingmansolutions.ca/ai-statistics/</w:t>
        </w:r>
      </w:hyperlink>
      <w:r>
        <w:t xml:space="preserve"> - Details the rapid integration of AI technologies across various industries, including the adoption rates, market growth, and the impact of AI on small businesses' operations and competitiveness.</w:t>
      </w:r>
      <w:r/>
    </w:p>
    <w:p>
      <w:pPr>
        <w:pStyle w:val="ListNumber"/>
        <w:spacing w:line="240" w:lineRule="auto"/>
        <w:ind w:left="720"/>
      </w:pPr>
      <w:r/>
      <w:hyperlink r:id="rId10">
        <w:r>
          <w:rPr>
            <w:color w:val="0000EE"/>
            <w:u w:val="single"/>
          </w:rPr>
          <w:t>https://colorwhistle.com/artificial-intelligence-statistics-for-small-business/</w:t>
        </w:r>
      </w:hyperlink>
      <w:r>
        <w:t xml:space="preserve"> - Highlights the use of AI in specific areas such as customer service, marketing, and logistics, and the future plans of small businesses to develop AI strategies.</w:t>
      </w:r>
      <w:r/>
    </w:p>
    <w:p>
      <w:pPr>
        <w:pStyle w:val="ListNumber"/>
        <w:spacing w:line="240" w:lineRule="auto"/>
        <w:ind w:left="720"/>
      </w:pPr>
      <w:r/>
      <w:hyperlink r:id="rId11">
        <w:r>
          <w:rPr>
            <w:color w:val="0000EE"/>
            <w:u w:val="single"/>
          </w:rPr>
          <w:t>https://sbecouncil.org/2023/10/31/ai-is-powering-small-business-new-survey-and-report-finds-273-5-billion-saved-by-small-businesses-annually/</w:t>
        </w:r>
      </w:hyperlink>
      <w:r>
        <w:t xml:space="preserve"> - Discusses the time and money saved by small businesses through AI adoption, including the estimated 6.33 billion hours in owner and employee time saved annually.</w:t>
      </w:r>
      <w:r/>
    </w:p>
    <w:p>
      <w:pPr>
        <w:pStyle w:val="ListNumber"/>
        <w:spacing w:line="240" w:lineRule="auto"/>
        <w:ind w:left="720"/>
      </w:pPr>
      <w:r/>
      <w:hyperlink r:id="rId12">
        <w:r>
          <w:rPr>
            <w:color w:val="0000EE"/>
            <w:u w:val="single"/>
          </w:rPr>
          <w:t>https://bipartisanpolicy.org/blog/poll-shows-small-businesses-are-interested-in-and-benefit-from-ai/</w:t>
        </w:r>
      </w:hyperlink>
      <w:r>
        <w:t xml:space="preserve"> - Explains the differences in AI adoption and perception among different demographics of small business owners, such as age and ethnicity.</w:t>
      </w:r>
      <w:r/>
    </w:p>
    <w:p>
      <w:pPr>
        <w:pStyle w:val="ListNumber"/>
        <w:spacing w:line="240" w:lineRule="auto"/>
        <w:ind w:left="720"/>
      </w:pPr>
      <w:r/>
      <w:hyperlink r:id="rId13">
        <w:r>
          <w:rPr>
            <w:color w:val="0000EE"/>
            <w:u w:val="single"/>
          </w:rPr>
          <w:t>https://wingmansolutions.ca/ai-statistics/</w:t>
        </w:r>
      </w:hyperlink>
      <w:r>
        <w:t xml:space="preserve"> - Mentions the global AI market size and growth projections, which support the idea of increasing accessibility and affordability of AI solutions for small businesses.</w:t>
      </w:r>
      <w:r/>
    </w:p>
    <w:p>
      <w:pPr>
        <w:pStyle w:val="ListNumber"/>
        <w:spacing w:line="240" w:lineRule="auto"/>
        <w:ind w:left="720"/>
      </w:pPr>
      <w:r/>
      <w:hyperlink r:id="rId10">
        <w:r>
          <w:rPr>
            <w:color w:val="0000EE"/>
            <w:u w:val="single"/>
          </w:rPr>
          <w:t>https://colorwhistle.com/artificial-intelligence-statistics-for-small-business/</w:t>
        </w:r>
      </w:hyperlink>
      <w:r>
        <w:t xml:space="preserve"> - Details the impact of AI on the retail industry, including expected AI spend and the adoption of AI-powered intelligent automation.</w:t>
      </w:r>
      <w:r/>
    </w:p>
    <w:p>
      <w:pPr>
        <w:pStyle w:val="ListNumber"/>
        <w:spacing w:line="240" w:lineRule="auto"/>
        <w:ind w:left="720"/>
      </w:pPr>
      <w:r/>
      <w:hyperlink r:id="rId12">
        <w:r>
          <w:rPr>
            <w:color w:val="0000EE"/>
            <w:u w:val="single"/>
          </w:rPr>
          <w:t>https://bipartisanpolicy.org/blog/poll-shows-small-businesses-are-interested-in-and-benefit-from-ai/</w:t>
        </w:r>
      </w:hyperlink>
      <w:r>
        <w:t xml:space="preserve"> - Addresses the ethical and regulatory considerations surrounding AI adoption, including the need for balanced regulatory approaches and support for small businesses.</w:t>
      </w:r>
      <w:r/>
    </w:p>
    <w:p>
      <w:pPr>
        <w:pStyle w:val="ListNumber"/>
        <w:spacing w:line="240" w:lineRule="auto"/>
        <w:ind w:left="720"/>
      </w:pPr>
      <w:r/>
      <w:hyperlink r:id="rId13">
        <w:r>
          <w:rPr>
            <w:color w:val="0000EE"/>
            <w:u w:val="single"/>
          </w:rPr>
          <w:t>https://wingmansolutions.ca/ai-statistics/</w:t>
        </w:r>
      </w:hyperlink>
      <w:r>
        <w:t xml:space="preserve"> - Emphasizes the importance of a thoughtful and strategic approach to AI implementation, highlighting concerns such as job displacement and consumer trust.</w:t>
      </w:r>
      <w:r/>
    </w:p>
    <w:p>
      <w:pPr>
        <w:pStyle w:val="ListNumber"/>
        <w:spacing w:line="240" w:lineRule="auto"/>
        <w:ind w:left="720"/>
      </w:pPr>
      <w:r/>
      <w:hyperlink r:id="rId14">
        <w:r>
          <w:rPr>
            <w:color w:val="0000EE"/>
            <w:u w:val="single"/>
          </w:rPr>
          <w:t>https://news.google.com/rss/articles/CBMitwFBVV95cUxPMjNoaS1lQnVtakhlNDRuQ194eldiN0xrMkZHZ3FFWFF2SzdsR0dyWGQ2R3h0eTU5RS03Y0cwa3doaENXWVhyMC1EamkwWWNUX2JjTUpkX19OdlZRNGpwYng1NWExdFVXcENxTnVCazNsVldUR3NPekRMYlFSRndxaDZjbzFaVUpzSlFQNzhfcUdRcVcxOUdfTmMxX1dhZHVBWFpwRWkteFFDdnM3R0tET29JUTZyMG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lorwhistle.com/artificial-intelligence-statistics-for-small-business/" TargetMode="External"/><Relationship Id="rId11" Type="http://schemas.openxmlformats.org/officeDocument/2006/relationships/hyperlink" Target="https://sbecouncil.org/2023/10/31/ai-is-powering-small-business-new-survey-and-report-finds-273-5-billion-saved-by-small-businesses-annually/" TargetMode="External"/><Relationship Id="rId12" Type="http://schemas.openxmlformats.org/officeDocument/2006/relationships/hyperlink" Target="https://bipartisanpolicy.org/blog/poll-shows-small-businesses-are-interested-in-and-benefit-from-ai/" TargetMode="External"/><Relationship Id="rId13" Type="http://schemas.openxmlformats.org/officeDocument/2006/relationships/hyperlink" Target="https://wingmansolutions.ca/ai-statistics/" TargetMode="External"/><Relationship Id="rId14" Type="http://schemas.openxmlformats.org/officeDocument/2006/relationships/hyperlink" Target="https://news.google.com/rss/articles/CBMitwFBVV95cUxPMjNoaS1lQnVtakhlNDRuQ194eldiN0xrMkZHZ3FFWFF2SzdsR0dyWGQ2R3h0eTU5RS03Y0cwa3doaENXWVhyMC1EamkwWWNUX2JjTUpkX19OdlZRNGpwYng1NWExdFVXcENxTnVCazNsVldUR3NPekRMYlFSRndxaDZjbzFaVUpzSlFQNzhfcUdRcVcxOUdfTmMxX1dhZHVBWFpwRWkteFFDdnM3R0tET29JUTZyMG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