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 and Mecalux launch AI project to transform logistics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logistics industry, the Massachusetts Institute of Technology Centre for Transportation &amp; Logistics (MIT CTL) has partnered with the intralogistics group Mecalux to launch a pioneering five-year project aimed at accelerating the integration of self-learning artificial intelligence (AI) into logistics operations. The initiative commenced on 3 December 2024, in Cambridge, Massachusetts, and is set to explore innovative applications of AI models that hold substantial promise for businesses and societal efficiency.</w:t>
      </w:r>
      <w:r/>
    </w:p>
    <w:p>
      <w:r/>
      <w:r>
        <w:t xml:space="preserve">Dr. Matthias Winkenbach, Director of Research at MIT CTL and the Intelligent Logistics Systems Lab, outlined the project's goals, stating, “The objective of our collaboration with Mecalux is to foster disruptive innovation and achieve two highly impactful use cases where AI transforms industry decision-making. We will train complex self-learning machine learning models to ultimately reduce costs, lower carbon footprints and improve service quality for customers.” </w:t>
      </w:r>
      <w:r/>
    </w:p>
    <w:p>
      <w:r/>
      <w:r>
        <w:t>The collaboration will focus on two primary research areas over the first year. Firstly, it will seek to enhance the productivity of autonomous warehouse robots. Researchers at the Intelligent Logistics Systems Lab plan to employ advanced simulation, optimisation, and machine learning techniques to develop a "swarm intelligence" system. This innovative system is designed to enable multiple robots to operate collaboratively, functioning as a unified entity capable of making collective decisions. Winkenbach elaborated, “We aim to create a new generation of autonomous robots that learn from human behaviour to foster greater collaboration and efficiency in warehouses.”</w:t>
      </w:r>
      <w:r/>
    </w:p>
    <w:p>
      <w:r/>
      <w:r>
        <w:t xml:space="preserve">The second research focus will be the training of self-learning AI models that can adapt to changing demand patterns and anticipate shifts in customer purchasing habits. Winkenbach noted, “Current distribution systems fail to account for the full complexity of logistics networks and often make strong simplifying assumptions. This project seeks to help companies operating large networks of warehouses, distribution centres and stores automatically determine the most efficient way to fulfil each order taking into account the real-time status of the distribution network.” </w:t>
      </w:r>
      <w:r/>
    </w:p>
    <w:p>
      <w:r/>
      <w:r>
        <w:t>As a result of this collaboration, logistics experts, warehouse staff, and carriers are expected to perform their jobs with improved precision, directly benefitting from the anticipated advancements in AI-driven decision-making processes. Javier Carrillo, CEO of Mecalux, highlighted the company's commitment to the project, stating, “Having contributed to founding MIT’s Intelligent Logistics Systems Lab, Mecalux has leveraged its practical expertise in warehousing and its software and automation experts to support MIT’s research. The goal is to transform companies’ logistics operations to achieve greater efficiency.”</w:t>
      </w:r>
      <w:r/>
    </w:p>
    <w:p>
      <w:r/>
      <w:r>
        <w:t xml:space="preserve">The partnership between MIT CTL and Mecalux marks a strategic advance for the logistics sector, reflecting a broader trend towards the adoption of AI technologies in business practices. With logistics increasingly intersecting with cutting-edge tech innovations, this initiative is poised to pave the way for significant enhancements in operational efficiency and sustainability within the industry. </w:t>
      </w:r>
      <w:r/>
    </w:p>
    <w:p>
      <w:r/>
      <w:r>
        <w:t>The MIT Centre for Transportation &amp; Logistics, established in 1973, serves as a hub for collaborative research and education aimed at enhancing supply chain practices. Mecalux, with over 55 years of experience in warehouse technology and intralogistics software, is also committed to developing automated solutions tailored for diverse sectors. Together, their research efforts promise to reshape the future of logistics through the integration of advanced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https://ctl.mit.edu/news/mit-ctl-and-mecalux-open-cutting-edge-ai-logistics-research-lab</w:t>
        </w:r>
      </w:hyperlink>
      <w:r>
        <w:t xml:space="preserve"> - Corroborates the partnership between MIT CTL and Mecalux to launch the Intelligent Logistics Systems Lab and the focus on AI, autonomous delivery, and automation in logistics.</w:t>
      </w:r>
      <w:r/>
    </w:p>
    <w:p>
      <w:pPr>
        <w:pStyle w:val="ListNumber"/>
        <w:spacing w:line="240" w:lineRule="auto"/>
        <w:ind w:left="720"/>
      </w:pPr>
      <w:r/>
      <w:hyperlink r:id="rId11">
        <w:r>
          <w:rPr>
            <w:color w:val="0000EE"/>
            <w:u w:val="single"/>
          </w:rPr>
          <w:t>https://ctl.mit.edu/news/mit-center-transportation-logistics-launches-lab-supported-mecalux-research-potential-ai</w:t>
        </w:r>
      </w:hyperlink>
      <w:r>
        <w:t xml:space="preserve"> - Supports the details of the research lab's focus on machine learning, AI, and their applications in transforming logistics operations and goods transportation.</w:t>
      </w:r>
      <w:r/>
    </w:p>
    <w:p>
      <w:pPr>
        <w:pStyle w:val="ListNumber"/>
        <w:spacing w:line="240" w:lineRule="auto"/>
        <w:ind w:left="720"/>
      </w:pPr>
      <w:r/>
      <w:hyperlink r:id="rId12">
        <w:r>
          <w:rPr>
            <w:color w:val="0000EE"/>
            <w:u w:val="single"/>
          </w:rPr>
          <w:t>https://packagingeurope.com/news/mit-and-mecalux-to-integrate-self-learning-ai-into-logistics/12218.article</w:t>
        </w:r>
      </w:hyperlink>
      <w:r>
        <w:t xml:space="preserve"> - Confirms the five-year collaborative project to integrate self-learning AI into logistics, including the focus on autonomous warehouse robots and self-learning AI models.</w:t>
      </w:r>
      <w:r/>
    </w:p>
    <w:p>
      <w:pPr>
        <w:pStyle w:val="ListNumber"/>
        <w:spacing w:line="240" w:lineRule="auto"/>
        <w:ind w:left="720"/>
      </w:pPr>
      <w:r/>
      <w:hyperlink r:id="rId13">
        <w:r>
          <w:rPr>
            <w:color w:val="0000EE"/>
            <w:u w:val="single"/>
          </w:rPr>
          <w:t>https://transporttmsandlogisticstms.com/2024/06/27/mit-and-mecalux-launch-research-lab-to-study-ai-in-logistics/</w:t>
        </w:r>
      </w:hyperlink>
      <w:r>
        <w:t xml:space="preserve"> - Details the collaboration between MIT CTL and Mecalux, highlighting the research on AI, ML, and their applications in logistics, including predictive, prescriptive, and autonomous intelligence.</w:t>
      </w:r>
      <w:r/>
    </w:p>
    <w:p>
      <w:pPr>
        <w:pStyle w:val="ListNumber"/>
        <w:spacing w:line="240" w:lineRule="auto"/>
        <w:ind w:left="720"/>
      </w:pPr>
      <w:r/>
      <w:hyperlink r:id="rId14">
        <w:r>
          <w:rPr>
            <w:color w:val="0000EE"/>
            <w:u w:val="single"/>
          </w:rPr>
          <w:t>https://www.interlakemecalux.com/news/mit-mecalux-lab</w:t>
        </w:r>
      </w:hyperlink>
      <w:r>
        <w:t xml:space="preserve"> - Provides information on the Intelligent Logistics Systems Lab, its focus areas, and the role of Dr. Matthias Winkenbach and Mecalux in the project.</w:t>
      </w:r>
      <w:r/>
    </w:p>
    <w:p>
      <w:pPr>
        <w:pStyle w:val="ListNumber"/>
        <w:spacing w:line="240" w:lineRule="auto"/>
        <w:ind w:left="720"/>
      </w:pPr>
      <w:r/>
      <w:hyperlink r:id="rId10">
        <w:r>
          <w:rPr>
            <w:color w:val="0000EE"/>
            <w:u w:val="single"/>
          </w:rPr>
          <w:t>https://ctl.mit.edu/news/mit-ctl-and-mecalux-open-cutting-edge-ai-logistics-research-lab</w:t>
        </w:r>
      </w:hyperlink>
      <w:r>
        <w:t xml:space="preserve"> - Explains the goal of achieving operational excellence through the integration of autonomous technology into warehouse processes.</w:t>
      </w:r>
      <w:r/>
    </w:p>
    <w:p>
      <w:pPr>
        <w:pStyle w:val="ListNumber"/>
        <w:spacing w:line="240" w:lineRule="auto"/>
        <w:ind w:left="720"/>
      </w:pPr>
      <w:r/>
      <w:hyperlink r:id="rId11">
        <w:r>
          <w:rPr>
            <w:color w:val="0000EE"/>
            <w:u w:val="single"/>
          </w:rPr>
          <w:t>https://ctl.mit.edu/news/mit-center-transportation-logistics-launches-lab-supported-mecalux-research-potential-ai</w:t>
        </w:r>
      </w:hyperlink>
      <w:r>
        <w:t xml:space="preserve"> - Supports the statement on the development of hybrid methods combining operations research and ML to solve complex optimization problems.</w:t>
      </w:r>
      <w:r/>
    </w:p>
    <w:p>
      <w:pPr>
        <w:pStyle w:val="ListNumber"/>
        <w:spacing w:line="240" w:lineRule="auto"/>
        <w:ind w:left="720"/>
      </w:pPr>
      <w:r/>
      <w:hyperlink r:id="rId12">
        <w:r>
          <w:rPr>
            <w:color w:val="0000EE"/>
            <w:u w:val="single"/>
          </w:rPr>
          <w:t>https://packagingeurope.com/news/mit-and-mecalux-to-integrate-self-learning-ai-into-logistics/12218.article</w:t>
        </w:r>
      </w:hyperlink>
      <w:r>
        <w:t xml:space="preserve"> - Corroborates Dr. Matthias Winkenbach's comments on the project's objectives, including reducing costs, lowering carbon footprints, and improving service quality.</w:t>
      </w:r>
      <w:r/>
    </w:p>
    <w:p>
      <w:pPr>
        <w:pStyle w:val="ListNumber"/>
        <w:spacing w:line="240" w:lineRule="auto"/>
        <w:ind w:left="720"/>
      </w:pPr>
      <w:r/>
      <w:hyperlink r:id="rId13">
        <w:r>
          <w:rPr>
            <w:color w:val="0000EE"/>
            <w:u w:val="single"/>
          </w:rPr>
          <w:t>https://transporttmsandlogisticstms.com/2024/06/27/mit-and-mecalux-launch-research-lab-to-study-ai-in-logistics/</w:t>
        </w:r>
      </w:hyperlink>
      <w:r>
        <w:t xml:space="preserve"> - Details the focus on enhancing the productivity of autonomous warehouse robots using advanced simulation, optimization, and machine learning techniques.</w:t>
      </w:r>
      <w:r/>
    </w:p>
    <w:p>
      <w:pPr>
        <w:pStyle w:val="ListNumber"/>
        <w:spacing w:line="240" w:lineRule="auto"/>
        <w:ind w:left="720"/>
      </w:pPr>
      <w:r/>
      <w:hyperlink r:id="rId14">
        <w:r>
          <w:rPr>
            <w:color w:val="0000EE"/>
            <w:u w:val="single"/>
          </w:rPr>
          <w:t>https://www.interlakemecalux.com/news/mit-mecalux-lab</w:t>
        </w:r>
      </w:hyperlink>
      <w:r>
        <w:t xml:space="preserve"> - Supports Javier Carrillo's statement on Mecalux's commitment to the project and the goal of transforming logistics operations for greater efficiency.</w:t>
      </w:r>
      <w:r/>
    </w:p>
    <w:p>
      <w:pPr>
        <w:pStyle w:val="ListNumber"/>
        <w:spacing w:line="240" w:lineRule="auto"/>
        <w:ind w:left="720"/>
      </w:pPr>
      <w:r/>
      <w:hyperlink r:id="rId10">
        <w:r>
          <w:rPr>
            <w:color w:val="0000EE"/>
            <w:u w:val="single"/>
          </w:rPr>
          <w:t>https://ctl.mit.edu/news/mit-ctl-and-mecalux-open-cutting-edge-ai-logistics-research-lab</w:t>
        </w:r>
      </w:hyperlink>
      <w:r>
        <w:t xml:space="preserve"> - Provides background on the MIT Centre for Transportation &amp; Logistics and its role in collaborative research and education in supply chain practices.</w:t>
      </w:r>
      <w:r/>
    </w:p>
    <w:p>
      <w:pPr>
        <w:pStyle w:val="ListNumber"/>
        <w:spacing w:line="240" w:lineRule="auto"/>
        <w:ind w:left="720"/>
      </w:pPr>
      <w:r/>
      <w:hyperlink r:id="rId15">
        <w:r>
          <w:rPr>
            <w:color w:val="0000EE"/>
            <w:u w:val="single"/>
          </w:rPr>
          <w:t>https://www.electronicsworld.co.uk/mit-and-mecalux-launch-a-ground-breaking-project-to-accelerate-logistics-innovation/37973/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tl.mit.edu/news/mit-ctl-and-mecalux-open-cutting-edge-ai-logistics-research-lab" TargetMode="External"/><Relationship Id="rId11" Type="http://schemas.openxmlformats.org/officeDocument/2006/relationships/hyperlink" Target="https://ctl.mit.edu/news/mit-center-transportation-logistics-launches-lab-supported-mecalux-research-potential-ai" TargetMode="External"/><Relationship Id="rId12" Type="http://schemas.openxmlformats.org/officeDocument/2006/relationships/hyperlink" Target="https://packagingeurope.com/news/mit-and-mecalux-to-integrate-self-learning-ai-into-logistics/12218.article" TargetMode="External"/><Relationship Id="rId13" Type="http://schemas.openxmlformats.org/officeDocument/2006/relationships/hyperlink" Target="https://transporttmsandlogisticstms.com/2024/06/27/mit-and-mecalux-launch-research-lab-to-study-ai-in-logistics/" TargetMode="External"/><Relationship Id="rId14" Type="http://schemas.openxmlformats.org/officeDocument/2006/relationships/hyperlink" Target="https://www.interlakemecalux.com/news/mit-mecalux-lab" TargetMode="External"/><Relationship Id="rId15" Type="http://schemas.openxmlformats.org/officeDocument/2006/relationships/hyperlink" Target="https://www.electronicsworld.co.uk/mit-and-mecalux-launch-a-ground-breaking-project-to-accelerate-logistics-innovation/379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