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manufacturing software market expected to reach $6.6 billion by 2033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Pharmaceutical Manufacturing Software is poised for significant growth, projected to reach approximately US$ 6.6 billion by the year 2033, a considerable increase from US$ 2.9 billion recorded in 2023. This represents a compound annual growth rate (CAGR) of 8.5% for the period spanning from 2024 to 2033. North America currently holds a dominant position in this market, accounting for over 40.7% share, with a market value of US$ 1.2 billion in 2023.</w:t>
      </w:r>
      <w:r/>
    </w:p>
    <w:p>
      <w:r/>
      <w:r>
        <w:t>The expansion of the pharmaceutical manufacturing software market is largely driven by escalating demands for operational efficiency, stringent regulatory compliance, and high product quality in the pharmaceutical sector. Software solutions play a crucial role in streamlining production processes, ensuring adherence to regulatory standards, and improving efficiency across the pharmaceutical supply chain.</w:t>
      </w:r>
      <w:r/>
    </w:p>
    <w:p>
      <w:r/>
      <w:r>
        <w:t>Pharmaceutical manufacturers are increasingly recognising the complexities involved in drug manufacturing and the need to reduce costs, prompting a broader acceptance of advanced software platforms. These tools facilitate batch tracking, inventory management, production scheduling, and rigorous quality control, ultimately decreasing human error and boosting traceability.</w:t>
      </w:r>
      <w:r/>
    </w:p>
    <w:p>
      <w:r/>
      <w:r>
        <w:t>A notable collaboration in the industry occurred in March 2022, when Aizon, a leading enterprise AI software provider, joined forces with Aggity, a firm focused on business digital transformation. This partnership aims to expedite the digital transformation of manufacturing processes for major pharmaceutical and biotech companies, signalling a trend towards integrating artificial intelligence (AI) and machine learning (ML) into pharmaceutical manufacturing software for enhanced real-time monitoring and predictive maintenance.</w:t>
      </w:r>
      <w:r/>
    </w:p>
    <w:p>
      <w:r/>
      <w:r>
        <w:t>Moreover, there is a marked shift towards cloud-based solutions, which encapsulate scalability, data security, and seamless integration with existing enterprise systems. The significance of this technological transformation is underscored by the pursuit of agility and reduced time-to-market by pharmaceutical companies, which is expected to consistently increase the demand for advanced manufacturing software solutions.</w:t>
      </w:r>
      <w:r/>
    </w:p>
    <w:p>
      <w:r/>
      <w:r>
        <w:t>In terms of deployment types, cloud solutions emerged as the leading option in 2023, commanding a market share of 72.5%. This trend reflects a growing preference among pharmaceutical firms for enhanced scalability and flexibility. The transition to cloud deployment enables these manufacturers to access real-time data, optimise production processes, and collaborate effectively across geographically dispersed teams.</w:t>
      </w:r>
      <w:r/>
    </w:p>
    <w:p>
      <w:r/>
      <w:r>
        <w:t>From an application perspective, large enterprises make up a significant portion of the market, holding 67.9% of the share due to the complexities associated with their operations. These large companies are increasingly investing in integrated software systems that support the automation of key processes, from supply chain management to quality control.</w:t>
      </w:r>
      <w:r/>
    </w:p>
    <w:p>
      <w:r/>
      <w:r>
        <w:t>Biopharmaceutical companies represent the most substantial end-user segment, capturing a revenue share of 42.3%. This growth stems from the rising demand for biologics and intricate manufacturing processes tied to their production. The software solutions optimally address challenges regarding quality, safety, and regulatory compliance specific to biopharmaceutical manufacturing.</w:t>
      </w:r>
      <w:r/>
    </w:p>
    <w:p>
      <w:r/>
      <w:r>
        <w:t>Furthermore, the continuous increase in healthcare expenditure is bolstering the pharmaceutical manufacturing solutions market. The World Health Organization (WHO) reported global healthcare spending reached US$ 8.5 trillion in 2022, with projections indicating it will rise to 9.8% of the global GDP by 2029. This uptick in spending, coupled with investments in digital infrastructure, underpins the growing demand for advanced manufacturing systems in the pharmaceutical sector.</w:t>
      </w:r>
      <w:r/>
    </w:p>
    <w:p>
      <w:r/>
      <w:r>
        <w:t>However, high treatment costs pose challenges to the market’s growth. The capital-intensive nature associated with new software deployment—including installation, training, and maintenance—can deter adoption, particularly among smaller companies and those in emerging markets.</w:t>
      </w:r>
      <w:r/>
    </w:p>
    <w:p>
      <w:r/>
      <w:r>
        <w:t>Besides these challenges, new opportunities are emerging from the surge in launching advanced solutions. For example, Aizon's introduction of an AI-driven asset tracking system in early 2022 exemplifies how these innovations bolster operational efficiency and compliance.</w:t>
      </w:r>
      <w:r/>
    </w:p>
    <w:p>
      <w:r/>
      <w:r>
        <w:t>The ever-evolving landscape of the pharmaceutical manufacturing software market is also marked by collaborations and partnerships, driving advancements in technology and operational efficiency. A notable instance is Korber's launch of the PAS-X K.ME-IN partner program in June 2023, aimed at enhancing biometric authentication speeds for pharmaceutical production.</w:t>
      </w:r>
      <w:r/>
    </w:p>
    <w:p>
      <w:r/>
      <w:r>
        <w:t>Regionally, North America continues to command the largest share of the pharmaceutical manufacturing software market, while the Asia Pacific region is anticipated to experience rapid growth, led by countries like China and India, which are investing heavily in advanced manufacturing solutions.</w:t>
      </w:r>
      <w:r/>
    </w:p>
    <w:p>
      <w:r/>
      <w:r>
        <w:t>As pharmaceutical companies increasingly strive to modernise their operations, the role of sophisticated software solutions in ensuring quality, compliance, and enhanced operational efficiency is likely to escalate in importance, setting the stage for ongoing market evolution and substantial investment in technology-driven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https://www.insightaceanalytic.com/report/pharmaceutical-manufacturing-software-market/2864</w:t>
        </w:r>
      </w:hyperlink>
      <w:r>
        <w:t xml:space="preserve"> - Corroborates the market size and growth projections, including the CAGR of 8.6% and the dominance of North America in the market.</w:t>
      </w:r>
      <w:r/>
    </w:p>
    <w:p>
      <w:pPr>
        <w:pStyle w:val="ListNumber"/>
        <w:spacing w:line="240" w:lineRule="auto"/>
        <w:ind w:left="720"/>
      </w:pPr>
      <w:r/>
      <w:hyperlink r:id="rId11">
        <w:r>
          <w:rPr>
            <w:color w:val="0000EE"/>
            <w:u w:val="single"/>
          </w:rPr>
          <w:t>https://www.maximizemarketresearch.com/market-report/global-pharmaceutical-manufacturing-software-market/78546/</w:t>
        </w:r>
      </w:hyperlink>
      <w:r>
        <w:t xml:space="preserve"> - Supports the drivers of market growth, such as the need for operational efficiency, regulatory compliance, and the role of software in streamlining production processes.</w:t>
      </w:r>
      <w:r/>
    </w:p>
    <w:p>
      <w:pPr>
        <w:pStyle w:val="ListNumber"/>
        <w:spacing w:line="240" w:lineRule="auto"/>
        <w:ind w:left="720"/>
      </w:pPr>
      <w:r/>
      <w:hyperlink r:id="rId12">
        <w:r>
          <w:rPr>
            <w:color w:val="0000EE"/>
            <w:u w:val="single"/>
          </w:rPr>
          <w:t>https://www.verifiedmarketresearch.com/product/pharmaceutical-manufacturing-software-market/</w:t>
        </w:r>
      </w:hyperlink>
      <w:r>
        <w:t xml:space="preserve"> - Provides details on the market size, CAGR, and the significance of cloud-based solutions in the pharmaceutical manufacturing software market.</w:t>
      </w:r>
      <w:r/>
    </w:p>
    <w:p>
      <w:pPr>
        <w:pStyle w:val="ListNumber"/>
        <w:spacing w:line="240" w:lineRule="auto"/>
        <w:ind w:left="720"/>
      </w:pPr>
      <w:r/>
      <w:hyperlink r:id="rId13">
        <w:r>
          <w:rPr>
            <w:color w:val="0000EE"/>
            <w:u w:val="single"/>
          </w:rPr>
          <w:t>https://www.mordorintelligence.com/industry-reports/pharmaceutical-manufacturing-software-market</w:t>
        </w:r>
      </w:hyperlink>
      <w:r>
        <w:t xml:space="preserve"> - Corroborates the market segmentation by deployment type, application, and end-user, as well as the growing importance of cloud solutions.</w:t>
      </w:r>
      <w:r/>
    </w:p>
    <w:p>
      <w:pPr>
        <w:pStyle w:val="ListNumber"/>
        <w:spacing w:line="240" w:lineRule="auto"/>
        <w:ind w:left="720"/>
      </w:pPr>
      <w:r/>
      <w:hyperlink r:id="rId14">
        <w:r>
          <w:rPr>
            <w:color w:val="0000EE"/>
            <w:u w:val="single"/>
          </w:rPr>
          <w:t>https://www.mordorintelligence.com/industry-reports/pharmaceutical-manufacturing-software-market/market-size</w:t>
        </w:r>
      </w:hyperlink>
      <w:r>
        <w:t xml:space="preserve"> - Supports the regional dominance of North America and the rapid growth expected in the Asia-Pacific region.</w:t>
      </w:r>
      <w:r/>
    </w:p>
    <w:p>
      <w:pPr>
        <w:pStyle w:val="ListNumber"/>
        <w:spacing w:line="240" w:lineRule="auto"/>
        <w:ind w:left="720"/>
      </w:pPr>
      <w:r/>
      <w:hyperlink r:id="rId10">
        <w:r>
          <w:rPr>
            <w:color w:val="0000EE"/>
            <w:u w:val="single"/>
          </w:rPr>
          <w:t>https://www.insightaceanalytic.com/report/pharmaceutical-manufacturing-software-market/2864</w:t>
        </w:r>
      </w:hyperlink>
      <w:r>
        <w:t xml:space="preserve"> - Details the role of software in batch tracking, inventory management, and quality control, reducing human error and boosting traceability.</w:t>
      </w:r>
      <w:r/>
    </w:p>
    <w:p>
      <w:pPr>
        <w:pStyle w:val="ListNumber"/>
        <w:spacing w:line="240" w:lineRule="auto"/>
        <w:ind w:left="720"/>
      </w:pPr>
      <w:r/>
      <w:hyperlink r:id="rId11">
        <w:r>
          <w:rPr>
            <w:color w:val="0000EE"/>
            <w:u w:val="single"/>
          </w:rPr>
          <w:t>https://www.maximizemarketresearch.com/market-report/global-pharmaceutical-manufacturing-software-market/78546/</w:t>
        </w:r>
      </w:hyperlink>
      <w:r>
        <w:t xml:space="preserve"> - Highlights the impact of COVID-19 on the market, including the increased need for automation and reduced human involvement.</w:t>
      </w:r>
      <w:r/>
    </w:p>
    <w:p>
      <w:pPr>
        <w:pStyle w:val="ListNumber"/>
        <w:spacing w:line="240" w:lineRule="auto"/>
        <w:ind w:left="720"/>
      </w:pPr>
      <w:r/>
      <w:hyperlink r:id="rId12">
        <w:r>
          <w:rPr>
            <w:color w:val="0000EE"/>
            <w:u w:val="single"/>
          </w:rPr>
          <w:t>https://www.verifiedmarketresearch.com/product/pharmaceutical-manufacturing-software-market/</w:t>
        </w:r>
      </w:hyperlink>
      <w:r>
        <w:t xml:space="preserve"> - Explains the emphasis on data integrity and security, and the integration of technologies like AI and ML in pharmaceutical manufacturing software.</w:t>
      </w:r>
      <w:r/>
    </w:p>
    <w:p>
      <w:pPr>
        <w:pStyle w:val="ListNumber"/>
        <w:spacing w:line="240" w:lineRule="auto"/>
        <w:ind w:left="720"/>
      </w:pPr>
      <w:r/>
      <w:hyperlink r:id="rId13">
        <w:r>
          <w:rPr>
            <w:color w:val="0000EE"/>
            <w:u w:val="single"/>
          </w:rPr>
          <w:t>https://www.mordorintelligence.com/industry-reports/pharmaceutical-manufacturing-software-market</w:t>
        </w:r>
      </w:hyperlink>
      <w:r>
        <w:t xml:space="preserve"> - Discusses the collaboration and partnerships driving advancements in technology and operational efficiency, such as Aizon's AI-driven asset tracking system.</w:t>
      </w:r>
      <w:r/>
    </w:p>
    <w:p>
      <w:pPr>
        <w:pStyle w:val="ListNumber"/>
        <w:spacing w:line="240" w:lineRule="auto"/>
        <w:ind w:left="720"/>
      </w:pPr>
      <w:r/>
      <w:hyperlink r:id="rId10">
        <w:r>
          <w:rPr>
            <w:color w:val="0000EE"/>
            <w:u w:val="single"/>
          </w:rPr>
          <w:t>https://www.insightaceanalytic.com/report/pharmaceutical-manufacturing-software-market/2864</w:t>
        </w:r>
      </w:hyperlink>
      <w:r>
        <w:t xml:space="preserve"> - Supports the growth of biopharmaceutical companies as a significant end-user segment due to the rising demand for biologics and complex manufacturing processes.</w:t>
      </w:r>
      <w:r/>
    </w:p>
    <w:p>
      <w:pPr>
        <w:pStyle w:val="ListNumber"/>
        <w:spacing w:line="240" w:lineRule="auto"/>
        <w:ind w:left="720"/>
      </w:pPr>
      <w:r/>
      <w:hyperlink r:id="rId12">
        <w:r>
          <w:rPr>
            <w:color w:val="0000EE"/>
            <w:u w:val="single"/>
          </w:rPr>
          <w:t>https://www.verifiedmarketresearch.com/product/pharmaceutical-manufacturing-software-market/</w:t>
        </w:r>
      </w:hyperlink>
      <w:r>
        <w:t xml:space="preserve"> - Addresses the challenges posed by high treatment costs and the capital-intensive nature of new software deployment, particularly for smaller companies and emerging markets.</w:t>
      </w:r>
      <w:r/>
    </w:p>
    <w:p>
      <w:pPr>
        <w:pStyle w:val="ListNumber"/>
        <w:spacing w:line="240" w:lineRule="auto"/>
        <w:ind w:left="720"/>
      </w:pPr>
      <w:r/>
      <w:hyperlink r:id="rId15">
        <w:r>
          <w:rPr>
            <w:color w:val="0000EE"/>
            <w:u w:val="single"/>
          </w:rPr>
          <w:t>https://news.google.com/rss/articles/CBMiekFVX3lxTE1DOGZqcEFrS1lvcFFWZC11ZkFWREZxOFFueVN3MGk5VW1SbzRBdVBzRTFPLW81NklsZUFPRzNEVnp6clFvcnNGOF9fYWdUT0Q0WGJsbmdNWXo2M3dSMHMxQXZMdkI5aDd5UkV3ZW42bEJ0SmlBcU0xUGZR?oc=5&amp;hl=en-US&amp;gl=US&amp;ceid=US:en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mgFBVV95cUxNMl9WODBLSG8xS0dKOW5xSW1RNHVlRFNtMTJVOGRtd1h5S1cyUkhzQU9IbGtET3Q0ZlJvLTU1RG1pY0VnS2NIUVdGT01obEdDZFE2UFdSNFYzbUgtalBzZ2htSWN3R3p5TVAtdWhIcU9TWXlVTWl5RjFxSEdtdzctSlA4RmNVZkJHbjJTTVFQZWxuOUU1Y0pDajBB?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nwFBVV95cUxPRkZ4Y3JYdFI5WU0zVnFfTzAtOFBpU09VMWprLWVPSUtWbmlQQ3J1X3FianVCampkdVJyUklBWFNjV2EteEVaTFJMMFlBT0gzVVcyMUNtWlBSeUdxZXQ5cmJmTnB2aUNfbkZ6b2xxREJka29LcWF1NHdQTERwWTQ0ek92bExTY0lqTUxsWlRWenBacEFlaHdDWDVNa0lUYX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ghtaceanalytic.com/report/pharmaceutical-manufacturing-software-market/2864" TargetMode="External"/><Relationship Id="rId11" Type="http://schemas.openxmlformats.org/officeDocument/2006/relationships/hyperlink" Target="https://www.maximizemarketresearch.com/market-report/global-pharmaceutical-manufacturing-software-market/78546/" TargetMode="External"/><Relationship Id="rId12" Type="http://schemas.openxmlformats.org/officeDocument/2006/relationships/hyperlink" Target="https://www.verifiedmarketresearch.com/product/pharmaceutical-manufacturing-software-market/" TargetMode="External"/><Relationship Id="rId13" Type="http://schemas.openxmlformats.org/officeDocument/2006/relationships/hyperlink" Target="https://www.mordorintelligence.com/industry-reports/pharmaceutical-manufacturing-software-market" TargetMode="External"/><Relationship Id="rId14" Type="http://schemas.openxmlformats.org/officeDocument/2006/relationships/hyperlink" Target="https://www.mordorintelligence.com/industry-reports/pharmaceutical-manufacturing-software-market/market-size" TargetMode="External"/><Relationship Id="rId15" Type="http://schemas.openxmlformats.org/officeDocument/2006/relationships/hyperlink" Target="https://news.google.com/rss/articles/CBMiekFVX3lxTE1DOGZqcEFrS1lvcFFWZC11ZkFWREZxOFFueVN3MGk5VW1SbzRBdVBzRTFPLW81NklsZUFPRzNEVnp6clFvcnNGOF9fYWdUT0Q0WGJsbmdNWXo2M3dSMHMxQXZMdkI5aDd5UkV3ZW42bEJ0SmlBcU0xUGZR?oc=5&amp;hl=en-US&amp;gl=US&amp;ceid=US:en" TargetMode="External"/><Relationship Id="rId16" Type="http://schemas.openxmlformats.org/officeDocument/2006/relationships/hyperlink" Target="https://news.google.com/rss/articles/CBMimgFBVV95cUxNMl9WODBLSG8xS0dKOW5xSW1RNHVlRFNtMTJVOGRtd1h5S1cyUkhzQU9IbGtET3Q0ZlJvLTU1RG1pY0VnS2NIUVdGT01obEdDZFE2UFdSNFYzbUgtalBzZ2htSWN3R3p5TVAtdWhIcU9TWXlVTWl5RjFxSEdtdzctSlA4RmNVZkJHbjJTTVFQZWxuOUU1Y0pDajBB?oc=5&amp;hl=en-US&amp;gl=US&amp;ceid=US:en" TargetMode="External"/><Relationship Id="rId17" Type="http://schemas.openxmlformats.org/officeDocument/2006/relationships/hyperlink" Target="https://news.google.com/rss/articles/CBMinwFBVV95cUxPRkZ4Y3JYdFI5WU0zVnFfTzAtOFBpU09VMWprLWVPSUtWbmlQQ3J1X3FianVCampkdVJyUklBWFNjV2EteEVaTFJMMFlBT0gzVVcyMUNtWlBSeUdxZXQ5cmJmTnB2aUNfbkZ6b2xxREJka29LcWF1NHdQTERwWTQ0ek92bExTY0lqTUxsWlRWenBacEFlaHdDWDVNa0lUY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