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Transformational leadership: adapting to the evolving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the demand for transformational leadership has reached new heights as companies adapt to the profound impacts of technological advancements and shifting societal expectations. This increasing complexity in leadership roles has underscored the importance of identifying individuals who can bring not only technical expertise but also a capacity for innovation and adaptability.</w:t>
      </w:r>
      <w:r/>
    </w:p>
    <w:p>
      <w:r/>
      <w:r>
        <w:t>In a recent interview, Sarah Skinner, Global Managing Director of Grace Blue, shared insights into the recruitment firm’s approach to sourcing and placing effective leaders amidst these changes. According to Skinner, successful leaders today embody three core attributes: clarity of vision, decisiveness, and active listening. She elaborated on how these traits have become essential in a corporate environment where traditional authoritative styles are being supplanted by inclusive and responsive leadership approaches.</w:t>
      </w:r>
      <w:r/>
    </w:p>
    <w:p>
      <w:r/>
      <w:r>
        <w:t>“Leaders must consider not just economic contributions, but also their organisation’s social impact," Skinner stated, emphasising that a workforce increasingly seeks purpose and responsibility from employers. This shifting paradigm has compelled leaders to be more cognisant of broader societal issues, which extends beyond their companies to include stakeholders such as shareholders, investors, and the wider community.</w:t>
      </w:r>
      <w:r/>
    </w:p>
    <w:p>
      <w:r/>
      <w:r>
        <w:t>The challenges presented by technological disruption and evolving customer expectations have further complicated the leadership landscape. Companies that fail to adapt quickly may find themselves outpaced by competitors, reinforcing the necessity for leaders who can drive innovation and steer transformation. Skinner articulated that finding such leaders is perhaps the most pressing challenge facing businesses today. She pointed out that Grace Blue employs a strategic methodology tailored to the unique needs of each client, enabling them to tap into non-traditional talent pools and uncover individuals capable of instigating significant change.</w:t>
      </w:r>
      <w:r/>
    </w:p>
    <w:p>
      <w:r/>
      <w:r>
        <w:t>The potential consequences of selecting an unsuitable leader are significant. Skinner noted that Grace Blue employs a proprietary AI tool, supported by insights from industry experts, to mitigate the risks associated with leadership placements. This comprehensive approach not only ensures that chosen leaders excel in their new roles but also fosters their personal and professional growth. Notably, leaders selected through Grace Blue's processes have demonstrated a greater tenure in their roles when compared to industry averages.</w:t>
      </w:r>
      <w:r/>
    </w:p>
    <w:p>
      <w:r/>
      <w:r>
        <w:t>Skinner's insights underscore the intricate relationship between an organisation’s needs and the qualifications of potential leaders. Grace Blue's strategic focus on understanding these dynamics is intended to ensure that placements resonate with the evolving cultural contexts of businesses while facilitating genuine organisational transformation. Ultimately, the expertise of leadership in navigating these complexities is vital for fostering growth in today’s fast-paced and often unpredictable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https://www.vantagecircle.com/en/blog/transformational-leadership/</w:t>
        </w:r>
      </w:hyperlink>
      <w:r>
        <w:t xml:space="preserve"> - This article explains the concept of transformational leadership, its importance in today's digital era, and the key traits such as clarity of vision, intellectual stimulation, and individualized consideration, which align with the attributes mentioned by Sarah Skinner.</w:t>
      </w:r>
      <w:r/>
    </w:p>
    <w:p>
      <w:pPr>
        <w:pStyle w:val="ListNumber"/>
        <w:spacing w:line="240" w:lineRule="auto"/>
        <w:ind w:left="720"/>
      </w:pPr>
      <w:r/>
      <w:hyperlink r:id="rId11">
        <w:r>
          <w:rPr>
            <w:color w:val="0000EE"/>
            <w:u w:val="single"/>
          </w:rPr>
          <w:t>https://theleadershipsphere.com.au/insights/transformational-leadership-in-a-rapidly-evolving-business-landscape/</w:t>
        </w:r>
      </w:hyperlink>
      <w:r>
        <w:t xml:space="preserve"> - This source discusses the importance of transformational leadership in a rapidly evolving business landscape, highlighting the need for leaders to be visionary, agile, and focused on innovation and employee engagement, which is consistent with Skinner's emphasis on adaptability and inclusivity.</w:t>
      </w:r>
      <w:r/>
    </w:p>
    <w:p>
      <w:pPr>
        <w:pStyle w:val="ListNumber"/>
        <w:spacing w:line="240" w:lineRule="auto"/>
        <w:ind w:left="720"/>
      </w:pPr>
      <w:r/>
      <w:hyperlink r:id="rId12">
        <w:r>
          <w:rPr>
            <w:color w:val="0000EE"/>
            <w:u w:val="single"/>
          </w:rPr>
          <w:t>https://happycompanies.com/blog/the-future-of-leadership-from-transactional-to-transformational</w:t>
        </w:r>
      </w:hyperlink>
      <w:r>
        <w:t xml:space="preserve"> - This article contrasts transactional and transformational leadership, emphasizing the latter's focus on empowering teams, fostering innovation, and aligning individual growth with the organization's mission, supporting Skinner's points on inclusive and responsive leadership.</w:t>
      </w:r>
      <w:r/>
    </w:p>
    <w:p>
      <w:pPr>
        <w:pStyle w:val="ListNumber"/>
        <w:spacing w:line="240" w:lineRule="auto"/>
        <w:ind w:left="720"/>
      </w:pPr>
      <w:r/>
      <w:hyperlink r:id="rId13">
        <w:r>
          <w:rPr>
            <w:color w:val="0000EE"/>
            <w:u w:val="single"/>
          </w:rPr>
          <w:t>https://www.talenza.com.au/how-transformational-leadership-helps-drive-performance-and-attract-top-tech-talent</w:t>
        </w:r>
      </w:hyperlink>
      <w:r>
        <w:t xml:space="preserve"> - This source highlights the importance of transformational leadership in tech teams, emphasizing attributes like clear vision, decisiveness, and active listening, and the impact on employee engagement and innovation, which aligns with Skinner's insights.</w:t>
      </w:r>
      <w:r/>
    </w:p>
    <w:p>
      <w:pPr>
        <w:pStyle w:val="ListNumber"/>
        <w:spacing w:line="240" w:lineRule="auto"/>
        <w:ind w:left="720"/>
      </w:pPr>
      <w:r/>
      <w:hyperlink r:id="rId11">
        <w:r>
          <w:rPr>
            <w:color w:val="0000EE"/>
            <w:u w:val="single"/>
          </w:rPr>
          <w:t>https://theleadershipsphere.com.au/insights/transformational-leadership-in-a-rapidly-evolving-business-landscape/</w:t>
        </w:r>
      </w:hyperlink>
      <w:r>
        <w:t xml:space="preserve"> - This article discusses the challenges of implementing transformational leadership, including resistance to change and the need for open communication, which supports Skinner's points on the complexities of leadership in a changing environment.</w:t>
      </w:r>
      <w:r/>
    </w:p>
    <w:p>
      <w:pPr>
        <w:pStyle w:val="ListNumber"/>
        <w:spacing w:line="240" w:lineRule="auto"/>
        <w:ind w:left="720"/>
      </w:pPr>
      <w:r/>
      <w:hyperlink r:id="rId12">
        <w:r>
          <w:rPr>
            <w:color w:val="0000EE"/>
            <w:u w:val="single"/>
          </w:rPr>
          <w:t>https://happycompanies.com/blog/the-future-of-leadership-from-transactional-to-transformational</w:t>
        </w:r>
      </w:hyperlink>
      <w:r>
        <w:t xml:space="preserve"> - This source provides examples of successful transformational leaders, such as Satya Nadella, who transformed Microsoft's culture to drive innovation and long-term success, illustrating the impact of such leadership on organizational growth.</w:t>
      </w:r>
      <w:r/>
    </w:p>
    <w:p>
      <w:pPr>
        <w:pStyle w:val="ListNumber"/>
        <w:spacing w:line="240" w:lineRule="auto"/>
        <w:ind w:left="720"/>
      </w:pPr>
      <w:r/>
      <w:hyperlink r:id="rId10">
        <w:r>
          <w:rPr>
            <w:color w:val="0000EE"/>
            <w:u w:val="single"/>
          </w:rPr>
          <w:t>https://www.vantagecircle.com/en/blog/transformational-leadership/</w:t>
        </w:r>
      </w:hyperlink>
      <w:r>
        <w:t xml:space="preserve"> - This article explains how transformational leaders consider the broader social impact of their organization, aligning with Skinner's emphasis on leaders being cognizant of societal issues beyond economic contributions.</w:t>
      </w:r>
      <w:r/>
    </w:p>
    <w:p>
      <w:pPr>
        <w:pStyle w:val="ListNumber"/>
        <w:spacing w:line="240" w:lineRule="auto"/>
        <w:ind w:left="720"/>
      </w:pPr>
      <w:r/>
      <w:hyperlink r:id="rId11">
        <w:r>
          <w:rPr>
            <w:color w:val="0000EE"/>
            <w:u w:val="single"/>
          </w:rPr>
          <w:t>https://theleadershipsphere.com.au/insights/transformational-leadership-in-a-rapidly-evolving-business-landscape/</w:t>
        </w:r>
      </w:hyperlink>
      <w:r>
        <w:t xml:space="preserve"> - This source discusses the importance of leadership development programs and strategies for developing transformational leaders, which supports Skinner's points on the strategic methodology used by Grace Blue to find and develop leaders.</w:t>
      </w:r>
      <w:r/>
    </w:p>
    <w:p>
      <w:pPr>
        <w:pStyle w:val="ListNumber"/>
        <w:spacing w:line="240" w:lineRule="auto"/>
        <w:ind w:left="720"/>
      </w:pPr>
      <w:r/>
      <w:hyperlink r:id="rId13">
        <w:r>
          <w:rPr>
            <w:color w:val="0000EE"/>
            <w:u w:val="single"/>
          </w:rPr>
          <w:t>https://www.talenza.com.au/how-transformational-leadership-helps-drive-performance-and-attract-top-tech-talent</w:t>
        </w:r>
      </w:hyperlink>
      <w:r>
        <w:t xml:space="preserve"> - This article highlights the consequences of poor leadership and the importance of using advanced tools and methodologies to select suitable leaders, which aligns with Skinner's mention of Grace Blue's proprietary AI tool.</w:t>
      </w:r>
      <w:r/>
    </w:p>
    <w:p>
      <w:pPr>
        <w:pStyle w:val="ListNumber"/>
        <w:spacing w:line="240" w:lineRule="auto"/>
        <w:ind w:left="720"/>
      </w:pPr>
      <w:r/>
      <w:hyperlink r:id="rId12">
        <w:r>
          <w:rPr>
            <w:color w:val="0000EE"/>
            <w:u w:val="single"/>
          </w:rPr>
          <w:t>https://happycompanies.com/blog/the-future-of-leadership-from-transactional-to-transformational</w:t>
        </w:r>
      </w:hyperlink>
      <w:r>
        <w:t xml:space="preserve"> - This source emphasizes the need for leaders to focus on long-term growth and employee engagement, rather than just short-term results, supporting Skinner's insights on the importance of aligning leadership with the evolving cultural contexts of businesses.</w:t>
      </w:r>
      <w:r/>
    </w:p>
    <w:p>
      <w:pPr>
        <w:pStyle w:val="ListNumber"/>
        <w:spacing w:line="240" w:lineRule="auto"/>
        <w:ind w:left="720"/>
      </w:pPr>
      <w:r/>
      <w:hyperlink r:id="rId14">
        <w:r>
          <w:rPr>
            <w:color w:val="0000EE"/>
            <w:u w:val="single"/>
          </w:rPr>
          <w:t>https://www.pwc.com/gx/en/issues/transformation/transformative-leadership-for-extraordinary-times.html</w:t>
        </w:r>
      </w:hyperlink>
      <w:r>
        <w:t xml:space="preserve"> - This article discusses the need for transformative leadership in today's complex and rapidly changing business environment, highlighting the importance of leaders who can drive continuous transformation and adapt to megatrends, which aligns with Skinner's points on the necessity for adaptable and innovative leaders.</w:t>
      </w:r>
      <w:r/>
    </w:p>
    <w:p>
      <w:pPr>
        <w:pStyle w:val="ListNumber"/>
        <w:spacing w:line="240" w:lineRule="auto"/>
        <w:ind w:left="720"/>
      </w:pPr>
      <w:r/>
      <w:hyperlink r:id="rId15">
        <w:r>
          <w:rPr>
            <w:color w:val="0000EE"/>
            <w:u w:val="single"/>
          </w:rPr>
          <w:t>https://www.independent.co.uk/news/business/business-reporter/leaders-business-innovation-adaptability-organisation-b2657318.html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ntagecircle.com/en/blog/transformational-leadership/" TargetMode="External"/><Relationship Id="rId11" Type="http://schemas.openxmlformats.org/officeDocument/2006/relationships/hyperlink" Target="https://theleadershipsphere.com.au/insights/transformational-leadership-in-a-rapidly-evolving-business-landscape/" TargetMode="External"/><Relationship Id="rId12" Type="http://schemas.openxmlformats.org/officeDocument/2006/relationships/hyperlink" Target="https://happycompanies.com/blog/the-future-of-leadership-from-transactional-to-transformational" TargetMode="External"/><Relationship Id="rId13" Type="http://schemas.openxmlformats.org/officeDocument/2006/relationships/hyperlink" Target="https://www.talenza.com.au/how-transformational-leadership-helps-drive-performance-and-attract-top-tech-talent" TargetMode="External"/><Relationship Id="rId14" Type="http://schemas.openxmlformats.org/officeDocument/2006/relationships/hyperlink" Target="https://www.pwc.com/gx/en/issues/transformation/transformative-leadership-for-extraordinary-times.html" TargetMode="External"/><Relationship Id="rId15" Type="http://schemas.openxmlformats.org/officeDocument/2006/relationships/hyperlink" Target="https://www.independent.co.uk/news/business/business-reporter/leaders-business-innovation-adaptability-organisation-b26573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