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significant shortage of skilled electricians impacting net-zero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currently confronting a significant shortage of skilled electricians, which threatens to impede the nation’s transition to low-carbon technologies. Recent findings from the Electrical Contractors’ Association (ECA) reveal a concerning trend: only 10 per cent of individuals who enrol in government-funded, classroom-based electricians' courses manage to secure an apprenticeship within a year. This alarming statistic underscores the growing disconnect between training opportunities and actual employability in the electrical sector.</w:t>
      </w:r>
      <w:r/>
    </w:p>
    <w:p>
      <w:r/>
      <w:r>
        <w:t>The ECA's 'Electrical Skills Index' indicates that Labour-held constituencies are experiencing the most acute electrical skills shortages, particularly in regions such as the North West, West Midlands, and various parts of London. This disparity poses severe challenges not only to the UK’s commitment to achieving net-zero goals but also to ensuring consumer safety as green technologies continue to roll out across the country.</w:t>
      </w:r>
      <w:r/>
    </w:p>
    <w:p>
      <w:r/>
      <w:r>
        <w:t>The data suggests that the number of classroom-based enrolments has surged by 15 per cent over the past five years, while apprenticeship opportunities fall significantly short, with a ratio of three classroom enrolments for each apprenticeship. This overwhelming emphasis on classroom learning, lacking the vital practical experience needed for effective industry entry, highlights an urgent need for a revised training approach.</w:t>
      </w:r>
      <w:r/>
    </w:p>
    <w:p>
      <w:r/>
      <w:r>
        <w:t>Andrew Eldred, Chief Operating Officer at the ECA, elaborated on this issue, stating, “The government's vision for economic growth, clean energy, and expanding opportunities depends on tackling the broken electrical skills pipeline head-on.” Eldred called for the establishment of a more robust framework for apprenticeships, encouraging pathways that connect classroom education with real-world job placements to create a more sustainable and skilled workforce.</w:t>
      </w:r>
      <w:r/>
    </w:p>
    <w:p>
      <w:r/>
      <w:r>
        <w:t>The critical challenge lies in the distinction between theoretical education and practical application; classroom-based courses alone are insufficient for nurturing qualified electricians. The ECA points to the necessity of an integrated skills policy that prioritises hands-on apprenticeships in conjunction with formal education.</w:t>
      </w:r>
      <w:r/>
    </w:p>
    <w:p>
      <w:r/>
      <w:r>
        <w:t>As Skills England seeks to assess the national skills landscape and guide resource allocation, the ECA warns against over-reliance on classroom training. It emphasizes that investment in education must be balanced with the creation of more robust pathways leading to apprenticeship opportunities. This alignment is considered essential to ensure that learners acquire the comprehensive skills critical for sectors such as the built environment and decarbonisation.</w:t>
      </w:r>
      <w:r/>
    </w:p>
    <w:p>
      <w:r/>
      <w:r>
        <w:t>To effectively address the current skills gap, the ECA is advocating for several measures:</w:t>
      </w:r>
      <w:r/>
      <w:r/>
    </w:p>
    <w:p>
      <w:pPr>
        <w:pStyle w:val="ListNumber"/>
        <w:numPr>
          <w:ilvl w:val="0"/>
          <w:numId w:val="14"/>
        </w:numPr>
        <w:spacing w:line="240" w:lineRule="auto"/>
        <w:ind w:left="720"/>
      </w:pPr>
      <w:r/>
      <w:r>
        <w:t>Increasing the number of available electrical apprenticeship opportunities to better match industry demands.</w:t>
      </w:r>
      <w:r/>
    </w:p>
    <w:p>
      <w:pPr>
        <w:pStyle w:val="ListNumber"/>
        <w:spacing w:line="240" w:lineRule="auto"/>
        <w:ind w:left="720"/>
      </w:pPr>
      <w:r/>
      <w:r>
        <w:t>Enhancing pathways that facilitate transitions from classroom-based training to employment in the industry.</w:t>
      </w:r>
      <w:r/>
    </w:p>
    <w:p>
      <w:pPr>
        <w:pStyle w:val="ListNumber"/>
        <w:spacing w:line="240" w:lineRule="auto"/>
        <w:ind w:left="720"/>
      </w:pPr>
      <w:r/>
      <w:r>
        <w:t>Recognising electricians' training as a crucial element within the broader net-zero strategy.</w:t>
      </w:r>
      <w:r/>
      <w:r/>
    </w:p>
    <w:p>
      <w:r/>
      <w:r>
        <w:t>The ECA is furthering these recommendations through its Charter to Recharge Electrical Skills, which aims to offer a more strategic approach to training and skill development in the electrical field. As the UK moves toward its environmental commitments, addressing the skills shortage in the electrical sector will be pivotal for future growth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https://www.energylivenews.com/2024/09/25/electrical-industry-highlights-skills-shortage-in-net-zero-push/</w:t>
        </w:r>
      </w:hyperlink>
      <w:r>
        <w:t xml:space="preserve"> - Corroborates the significant shortage of skilled electricians in the UK and its impact on net zero goals, including the low transition rate from classroom-based training to apprenticeships.</w:t>
      </w:r>
      <w:r/>
    </w:p>
    <w:p>
      <w:pPr>
        <w:pStyle w:val="ListNumber"/>
        <w:spacing w:line="240" w:lineRule="auto"/>
        <w:ind w:left="720"/>
      </w:pPr>
      <w:r/>
      <w:hyperlink r:id="rId11">
        <w:r>
          <w:rPr>
            <w:color w:val="0000EE"/>
            <w:u w:val="single"/>
          </w:rPr>
          <w:t>https://www.optima-ect.com/news/electrician-shortage-persists-in-the-uk-a-look-at-the-latest-employment-figures</w:t>
        </w:r>
      </w:hyperlink>
      <w:r>
        <w:t xml:space="preserve"> - Supports the ongoing shortage of electricians, the gap between demand and supply, and the impact on various industries such as construction and renewable energy.</w:t>
      </w:r>
      <w:r/>
    </w:p>
    <w:p>
      <w:pPr>
        <w:pStyle w:val="ListNumber"/>
        <w:spacing w:line="240" w:lineRule="auto"/>
        <w:ind w:left="720"/>
      </w:pPr>
      <w:r/>
      <w:hyperlink r:id="rId12">
        <w:r>
          <w:rPr>
            <w:color w:val="0000EE"/>
            <w:u w:val="single"/>
          </w:rPr>
          <w:t>https://greenedge.substack.com/p/the-electrician-shortage-a-national</w:t>
        </w:r>
      </w:hyperlink>
      <w:r>
        <w:t xml:space="preserve"> - Provides details on the ECA's Electrical Skills Index, the disparity in apprentice starts across different regions, and the need for urgent action to address the skills gap.</w:t>
      </w:r>
      <w:r/>
    </w:p>
    <w:p>
      <w:pPr>
        <w:pStyle w:val="ListNumber"/>
        <w:spacing w:line="240" w:lineRule="auto"/>
        <w:ind w:left="720"/>
      </w:pPr>
      <w:r/>
      <w:hyperlink r:id="rId13">
        <w:r>
          <w:rPr>
            <w:color w:val="0000EE"/>
            <w:u w:val="single"/>
          </w:rPr>
          <w:t>https://www.the-page.co.uk/blog/the-number-of-electricians-in-the-uk/</w:t>
        </w:r>
      </w:hyperlink>
      <w:r>
        <w:t xml:space="preserve"> - Discusses the current number of electricians in the UK, regional shortages, and the growing demand for electrical services, particularly in areas like Surrey, Hertfordshire, and Middlesex.</w:t>
      </w:r>
      <w:r/>
    </w:p>
    <w:p>
      <w:pPr>
        <w:pStyle w:val="ListNumber"/>
        <w:spacing w:line="240" w:lineRule="auto"/>
        <w:ind w:left="720"/>
      </w:pPr>
      <w:r/>
      <w:hyperlink r:id="rId14">
        <w:r>
          <w:rPr>
            <w:color w:val="0000EE"/>
            <w:u w:val="single"/>
          </w:rPr>
          <w:t>https://electricalreview.co.uk/2024/06/07/engineering-services-firms-continue-to-struggle-with-labour-shortage/</w:t>
        </w:r>
      </w:hyperlink>
      <w:r>
        <w:t xml:space="preserve"> - Highlights the persistent labour shortage in the engineering services sector, the difficulty in filling vacancies, and the ECA's efforts to improve skills through initiatives like the Recharging Electrical Skills Charter.</w:t>
      </w:r>
      <w:r/>
    </w:p>
    <w:p>
      <w:pPr>
        <w:pStyle w:val="ListNumber"/>
        <w:spacing w:line="240" w:lineRule="auto"/>
        <w:ind w:left="720"/>
      </w:pPr>
      <w:r/>
      <w:hyperlink r:id="rId10">
        <w:r>
          <w:rPr>
            <w:color w:val="0000EE"/>
            <w:u w:val="single"/>
          </w:rPr>
          <w:t>https://www.energylivenews.com/2024/09/25/electrical-industry-highlights-skills-shortage-in-net-zero-push/</w:t>
        </w:r>
      </w:hyperlink>
      <w:r>
        <w:t xml:space="preserve"> - Quotes Andrew Eldred, Chief Operating Officer at the ECA, on the need to tackle the broken electrical skills pipeline and establish more robust apprenticeship frameworks.</w:t>
      </w:r>
      <w:r/>
    </w:p>
    <w:p>
      <w:pPr>
        <w:pStyle w:val="ListNumber"/>
        <w:spacing w:line="240" w:lineRule="auto"/>
        <w:ind w:left="720"/>
      </w:pPr>
      <w:r/>
      <w:hyperlink r:id="rId12">
        <w:r>
          <w:rPr>
            <w:color w:val="0000EE"/>
            <w:u w:val="single"/>
          </w:rPr>
          <w:t>https://greenedge.substack.com/p/the-electrician-shortage-a-national</w:t>
        </w:r>
      </w:hyperlink>
      <w:r>
        <w:t xml:space="preserve"> - Emphasizes the necessity of an integrated skills policy that prioritises hands-on apprenticeships alongside formal education to address the skills gap.</w:t>
      </w:r>
      <w:r/>
    </w:p>
    <w:p>
      <w:pPr>
        <w:pStyle w:val="ListNumber"/>
        <w:spacing w:line="240" w:lineRule="auto"/>
        <w:ind w:left="720"/>
      </w:pPr>
      <w:r/>
      <w:hyperlink r:id="rId11">
        <w:r>
          <w:rPr>
            <w:color w:val="0000EE"/>
            <w:u w:val="single"/>
          </w:rPr>
          <w:t>https://www.optima-ect.com/news/electrician-shortage-persists-in-the-uk-a-look-at-the-latest-employment-figures</w:t>
        </w:r>
      </w:hyperlink>
      <w:r>
        <w:t xml:space="preserve"> - Details the reasons behind the shortage, including the aging workforce, the complexity of training, and the high demand driven by construction and renewable energy projects.</w:t>
      </w:r>
      <w:r/>
    </w:p>
    <w:p>
      <w:pPr>
        <w:pStyle w:val="ListNumber"/>
        <w:spacing w:line="240" w:lineRule="auto"/>
        <w:ind w:left="720"/>
      </w:pPr>
      <w:r/>
      <w:hyperlink r:id="rId14">
        <w:r>
          <w:rPr>
            <w:color w:val="0000EE"/>
            <w:u w:val="single"/>
          </w:rPr>
          <w:t>https://electricalreview.co.uk/2024/06/07/engineering-services-firms-continue-to-struggle-with-labour-shortage/</w:t>
        </w:r>
      </w:hyperlink>
      <w:r>
        <w:t xml:space="preserve"> - Supports the ECA's advocacy for increasing apprenticeship opportunities and enhancing pathways from classroom training to industry employment.</w:t>
      </w:r>
      <w:r/>
    </w:p>
    <w:p>
      <w:pPr>
        <w:pStyle w:val="ListNumber"/>
        <w:spacing w:line="240" w:lineRule="auto"/>
        <w:ind w:left="720"/>
      </w:pPr>
      <w:r/>
      <w:hyperlink r:id="rId12">
        <w:r>
          <w:rPr>
            <w:color w:val="0000EE"/>
            <w:u w:val="single"/>
          </w:rPr>
          <w:t>https://greenedge.substack.com/p/the-electrician-shortage-a-national</w:t>
        </w:r>
      </w:hyperlink>
      <w:r>
        <w:t xml:space="preserve"> - Highlights the ECA's Charter to Recharge Electrical Skills and the importance of recognizing electricians' training within the broader net-zero strategy.</w:t>
      </w:r>
      <w:r/>
    </w:p>
    <w:p>
      <w:pPr>
        <w:pStyle w:val="ListNumber"/>
        <w:spacing w:line="240" w:lineRule="auto"/>
        <w:ind w:left="720"/>
      </w:pPr>
      <w:r/>
      <w:hyperlink r:id="rId13">
        <w:r>
          <w:rPr>
            <w:color w:val="0000EE"/>
            <w:u w:val="single"/>
          </w:rPr>
          <w:t>https://www.the-page.co.uk/blog/the-number-of-electricians-in-the-uk/</w:t>
        </w:r>
      </w:hyperlink>
      <w:r>
        <w:t xml:space="preserve"> - Discusses the need for a focus on recruitment and incentives to attract more individuals to the electrical trade to meet current and future demands.</w:t>
      </w:r>
      <w:r/>
    </w:p>
    <w:p>
      <w:pPr>
        <w:pStyle w:val="ListNumber"/>
        <w:spacing w:line="240" w:lineRule="auto"/>
        <w:ind w:left="720"/>
      </w:pPr>
      <w:r/>
      <w:hyperlink r:id="rId15">
        <w:r>
          <w:rPr>
            <w:color w:val="0000EE"/>
            <w:u w:val="single"/>
          </w:rPr>
          <w:t>https://professional-electrician.com/features/broken-electrical-skills-pipeline-threatens-uks-net-zero-and-growth-ambitions-urges-electrical-contractors-association/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ergylivenews.com/2024/09/25/electrical-industry-highlights-skills-shortage-in-net-zero-push/" TargetMode="External"/><Relationship Id="rId11" Type="http://schemas.openxmlformats.org/officeDocument/2006/relationships/hyperlink" Target="https://www.optima-ect.com/news/electrician-shortage-persists-in-the-uk-a-look-at-the-latest-employment-figures" TargetMode="External"/><Relationship Id="rId12" Type="http://schemas.openxmlformats.org/officeDocument/2006/relationships/hyperlink" Target="https://greenedge.substack.com/p/the-electrician-shortage-a-national" TargetMode="External"/><Relationship Id="rId13" Type="http://schemas.openxmlformats.org/officeDocument/2006/relationships/hyperlink" Target="https://www.the-page.co.uk/blog/the-number-of-electricians-in-the-uk/" TargetMode="External"/><Relationship Id="rId14" Type="http://schemas.openxmlformats.org/officeDocument/2006/relationships/hyperlink" Target="https://electricalreview.co.uk/2024/06/07/engineering-services-firms-continue-to-struggle-with-labour-shortage/" TargetMode="External"/><Relationship Id="rId15" Type="http://schemas.openxmlformats.org/officeDocument/2006/relationships/hyperlink" Target="https://professional-electrician.com/features/broken-electrical-skills-pipeline-threatens-uks-net-zero-and-growth-ambitions-urges-electrical-contractors-assoc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