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Avila Spaces launches Aly, an AI-based virtual assistant for coworking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Avila Spaces has unveiled a pioneering innovation in the realm of coworking and hybrid work environments with the launch of Aly, the first AI-based virtual assistant specifically designed to cater to the needs of its clients globally. Initially introduced during the Web Summit 2024 for the purpose of providing insights about the event and the entrepreneurial landscape of Lisbon, Aly has since transitioned into a multifaceted omnichannel assistant for Avila Spaces' clientele.</w:t>
      </w:r>
      <w:r/>
    </w:p>
    <w:p>
      <w:r/>
      <w:r>
        <w:t>Launched during November 2024 at the Web Summit, Aly showcased its capabilities by engaging in 480 voice conversations with 139 users hailing from nine different countries. It is currently available in Portuguese (beta version) and English, utilising advanced natural language modelling (NLM) technology to facilitate intuitive interactions between users and the assistant.</w:t>
      </w:r>
      <w:r/>
    </w:p>
    <w:p>
      <w:r/>
      <w:r>
        <w:t>Aly's expansion of functionalities enables assistance across all offerings provided by Avila Spaces, which include coworking spaces, virtual offices, private office accommodations, and flexible hybrid office solutions. Clients can access Aly's services at three prominent locations in Lisbon: Avenida da República, Atrium Saldanha, and Parque das Nações. This development was the result of a collaborative effort with Elbo Pte Ltd, a technology innovator based in Singapore and an esteemed client of Avila Spaces.</w:t>
      </w:r>
      <w:r/>
    </w:p>
    <w:p>
      <w:r/>
      <w:r>
        <w:t>In its current iteration, Aly is equipped to deliver extensive support covering several key domains. These include detailed information about Avila Spaces’ offerings such as virtual offices and networking opportunities, guidance on initiating entrepreneurship in Portugal, and general advice regarding attractions and investment opportunities within Lisbon. Future enhancements for Aly are planned and may include functionalities like video call capabilities, WhatsApp messaging, and automated email responses.</w:t>
      </w:r>
      <w:r/>
    </w:p>
    <w:p>
      <w:r/>
      <w:r>
        <w:t>Carlos Gonçalves, CEO of Avila Spaces, expressed the company's longstanding commitment to innovation, noting, "Innovation has been part of Avila Spaces’ DNA since its founding in 2004. This step reinforces our dedication to offering excellent customer service while focusing on human interaction within our community, leaving repetitive tasks to virtual assistance." Gonçalves further articulated that while artificial intelligence enhances operational efficiency, it is essential that it complements rather than supplants human intelligence, stating, "As the world becomes more technological, the value of social interactions increases. Avila Spaces bridges both worlds."</w:t>
      </w:r>
      <w:r/>
    </w:p>
    <w:p>
      <w:r/>
      <w:r>
        <w:t xml:space="preserve">With its new AI capabilities, Avila Spaces aims to elevate service standards and fortify Lisbon's position as an international focal point for innovation and entrepreneurship. </w:t>
      </w:r>
      <w:r/>
    </w:p>
    <w:p>
      <w:r/>
      <w:r>
        <w:t>Avila Spaces has been recognised as the World’s Best Coworking Centre at the 2023 Global Startup Awards and has established itself as a preeminent provider of flexible workspace solutions in Portugal since its inception in 2004. The company boasts a robust client base, exceeding 1,000 national and international users and is a prominent member of the global eOffice International Network, which includes over 300 locations worldwide.</w:t>
      </w:r>
      <w:r/>
    </w:p>
    <w:p>
      <w:r/>
      <w:r>
        <w:t>In tandem, Elbo Pte Ltd is contributing to this evolution as a specialist in artificial intelligence, augmented reality, and gaming technologies. The Singapore-based company supports a diverse portfolio of products including StudentAI, Inprofiler, and AutoNurture.AI, all designed to enhance user engagement and operational efficiencies.</w:t>
      </w:r>
      <w:r/>
    </w:p>
    <w:p>
      <w:r/>
      <w:r>
        <w:t>This development from Avila Spaces illustrates a significant step forward in the integration of AI technologies within the workplace landscape, signalling ongoing trends towards automation and enhanced service delivery in business environments.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https://www.workdesign.com/2024/09/avila-cowork-cafe-by-avila-spaces/</w:t>
        </w:r>
      </w:hyperlink>
      <w:r>
        <w:t xml:space="preserve"> - Corroborates Avila Spaces' innovative approach to coworking and hybrid work environments, including their multiple locations in Lisbon.</w:t>
      </w:r>
      <w:r/>
    </w:p>
    <w:p>
      <w:pPr>
        <w:pStyle w:val="ListNumber"/>
        <w:spacing w:line="240" w:lineRule="auto"/>
        <w:ind w:left="720"/>
      </w:pPr>
      <w:r/>
      <w:hyperlink r:id="rId10">
        <w:r>
          <w:rPr>
            <w:color w:val="0000EE"/>
            <w:u w:val="single"/>
          </w:rPr>
          <w:t>https://www.workdesign.com/2024/09/avila-cowork-cafe-by-avila-spaces/</w:t>
        </w:r>
      </w:hyperlink>
      <w:r>
        <w:t xml:space="preserve"> - Provides details about Avila Spaces being recognized as the World’s Best Coworking Centre at the 2023 Global Startup Awards.</w:t>
      </w:r>
      <w:r/>
    </w:p>
    <w:p>
      <w:pPr>
        <w:pStyle w:val="ListNumber"/>
        <w:spacing w:line="240" w:lineRule="auto"/>
        <w:ind w:left="720"/>
      </w:pPr>
      <w:r/>
      <w:hyperlink r:id="rId11">
        <w:r>
          <w:rPr>
            <w:color w:val="0000EE"/>
            <w:u w:val="single"/>
          </w:rPr>
          <w:t>https://vorecol.com/blogs/blog-the-role-of-ai-in-enhancing-hybrid-work-experiences-161808</w:t>
        </w:r>
      </w:hyperlink>
      <w:r>
        <w:t xml:space="preserve"> - Supports the integration of AI technologies in enhancing hybrid work environments and improving operational efficiency.</w:t>
      </w:r>
      <w:r/>
    </w:p>
    <w:p>
      <w:pPr>
        <w:pStyle w:val="ListNumber"/>
        <w:spacing w:line="240" w:lineRule="auto"/>
        <w:ind w:left="720"/>
      </w:pPr>
      <w:r/>
      <w:hyperlink r:id="rId12">
        <w:r>
          <w:rPr>
            <w:color w:val="0000EE"/>
            <w:u w:val="single"/>
          </w:rPr>
          <w:t>https://flexspace.ai/blog/ais-potential-to-revolutionize-coworking-spaces/</w:t>
        </w:r>
      </w:hyperlink>
      <w:r>
        <w:t xml:space="preserve"> - Highlights the potential of AI in personalizing coworking environments, managing resources, and enhancing member experiences.</w:t>
      </w:r>
      <w:r/>
    </w:p>
    <w:p>
      <w:pPr>
        <w:pStyle w:val="ListNumber"/>
        <w:spacing w:line="240" w:lineRule="auto"/>
        <w:ind w:left="720"/>
      </w:pPr>
      <w:r/>
      <w:hyperlink r:id="rId11">
        <w:r>
          <w:rPr>
            <w:color w:val="0000EE"/>
            <w:u w:val="single"/>
          </w:rPr>
          <w:t>https://vorecol.com/blogs/blog-the-role-of-ai-in-enhancing-hybrid-work-experiences-161808</w:t>
        </w:r>
      </w:hyperlink>
      <w:r>
        <w:t xml:space="preserve"> - Discusses the role of AI in fostering community building and networking opportunities in hybrid work settings.</w:t>
      </w:r>
      <w:r/>
    </w:p>
    <w:p>
      <w:pPr>
        <w:pStyle w:val="ListNumber"/>
        <w:spacing w:line="240" w:lineRule="auto"/>
        <w:ind w:left="720"/>
      </w:pPr>
      <w:r/>
      <w:hyperlink r:id="rId10">
        <w:r>
          <w:rPr>
            <w:color w:val="0000EE"/>
            <w:u w:val="single"/>
          </w:rPr>
          <w:t>https://www.workdesign.com/2024/09/avila-cowork-cafe-by-avila-spaces/</w:t>
        </w:r>
      </w:hyperlink>
      <w:r>
        <w:t xml:space="preserve"> - Details Avila Spaces' commitment to innovation and providing a lifestyle office experience that combines work, leisure, and creativity.</w:t>
      </w:r>
      <w:r/>
    </w:p>
    <w:p>
      <w:pPr>
        <w:pStyle w:val="ListNumber"/>
        <w:spacing w:line="240" w:lineRule="auto"/>
        <w:ind w:left="720"/>
      </w:pPr>
      <w:r/>
      <w:hyperlink r:id="rId12">
        <w:r>
          <w:rPr>
            <w:color w:val="0000EE"/>
            <w:u w:val="single"/>
          </w:rPr>
          <w:t>https://flexspace.ai/blog/ais-potential-to-revolutionize-coworking-spaces/</w:t>
        </w:r>
      </w:hyperlink>
      <w:r>
        <w:t xml:space="preserve"> - Explains how AI can manage shared resources and provide data-driven insights in coworking spaces.</w:t>
      </w:r>
      <w:r/>
    </w:p>
    <w:p>
      <w:pPr>
        <w:pStyle w:val="ListNumber"/>
        <w:spacing w:line="240" w:lineRule="auto"/>
        <w:ind w:left="720"/>
      </w:pPr>
      <w:r/>
      <w:hyperlink r:id="rId11">
        <w:r>
          <w:rPr>
            <w:color w:val="0000EE"/>
            <w:u w:val="single"/>
          </w:rPr>
          <w:t>https://vorecol.com/blogs/blog-the-role-of-ai-in-enhancing-hybrid-work-experiences-161808</w:t>
        </w:r>
      </w:hyperlink>
      <w:r>
        <w:t xml:space="preserve"> - Supports the idea that AI can enhance collaboration, productivity, and employee satisfaction in hybrid work environments.</w:t>
      </w:r>
      <w:r/>
    </w:p>
    <w:p>
      <w:pPr>
        <w:pStyle w:val="ListNumber"/>
        <w:spacing w:line="240" w:lineRule="auto"/>
        <w:ind w:left="720"/>
      </w:pPr>
      <w:r/>
      <w:hyperlink r:id="rId10">
        <w:r>
          <w:rPr>
            <w:color w:val="0000EE"/>
            <w:u w:val="single"/>
          </w:rPr>
          <w:t>https://www.workdesign.com/2024/09/avila-cowork-cafe-by-avila-spaces/</w:t>
        </w:r>
      </w:hyperlink>
      <w:r>
        <w:t xml:space="preserve"> - Mentions Avila Spaces' multiple locations and their focus on providing a community-driven workspace experience.</w:t>
      </w:r>
      <w:r/>
    </w:p>
    <w:p>
      <w:pPr>
        <w:pStyle w:val="ListNumber"/>
        <w:spacing w:line="240" w:lineRule="auto"/>
        <w:ind w:left="720"/>
      </w:pPr>
      <w:r/>
      <w:hyperlink r:id="rId11">
        <w:r>
          <w:rPr>
            <w:color w:val="0000EE"/>
            <w:u w:val="single"/>
          </w:rPr>
          <w:t>https://vorecol.com/blogs/blog-the-role-of-ai-in-enhancing-hybrid-work-experiences-161808</w:t>
        </w:r>
      </w:hyperlink>
      <w:r>
        <w:t xml:space="preserve"> - Discusses the future trends towards automation and enhanced service delivery in business environments using AI.</w:t>
      </w:r>
      <w:r/>
    </w:p>
    <w:p>
      <w:pPr>
        <w:pStyle w:val="ListNumber"/>
        <w:spacing w:line="240" w:lineRule="auto"/>
        <w:ind w:left="720"/>
      </w:pPr>
      <w:r/>
      <w:hyperlink r:id="rId12">
        <w:r>
          <w:rPr>
            <w:color w:val="0000EE"/>
            <w:u w:val="single"/>
          </w:rPr>
          <w:t>https://flexspace.ai/blog/ais-potential-to-revolutionize-coworking-spaces/</w:t>
        </w:r>
      </w:hyperlink>
      <w:r>
        <w:t xml:space="preserve"> - Highlights the importance of AI in automating routine tasks and enhancing the overall experience for members in coworking spaces.</w:t>
      </w:r>
      <w:r/>
    </w:p>
    <w:p>
      <w:pPr>
        <w:pStyle w:val="ListNumber"/>
        <w:spacing w:line="240" w:lineRule="auto"/>
        <w:ind w:left="720"/>
      </w:pPr>
      <w:r/>
      <w:hyperlink r:id="rId13">
        <w:r>
          <w:rPr>
            <w:color w:val="0000EE"/>
            <w:u w:val="single"/>
          </w:rPr>
          <w:t>https://coworkinginsights.com/avila-spaces-revolutionizes-coworking-with-ai-powered-virtual-assistant/?utm_source=rss&amp;utm_medium=rss&amp;utm_campaign=avila-spaces-revolutionizes-coworking-with-ai-powered-virtual-assistant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workdesign.com/2024/09/avila-cowork-cafe-by-avila-spaces/" TargetMode="External"/><Relationship Id="rId11" Type="http://schemas.openxmlformats.org/officeDocument/2006/relationships/hyperlink" Target="https://vorecol.com/blogs/blog-the-role-of-ai-in-enhancing-hybrid-work-experiences-161808" TargetMode="External"/><Relationship Id="rId12" Type="http://schemas.openxmlformats.org/officeDocument/2006/relationships/hyperlink" Target="https://flexspace.ai/blog/ais-potential-to-revolutionize-coworking-spaces/" TargetMode="External"/><Relationship Id="rId13" Type="http://schemas.openxmlformats.org/officeDocument/2006/relationships/hyperlink" Target="https://coworkinginsights.com/avila-spaces-revolutionizes-coworking-with-ai-powered-virtual-assistant/?utm_source=rss&amp;utm_medium=rss&amp;utm_campaign=avila-spaces-revolutionizes-coworking-with-ai-powered-virtual-assista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