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E-discovery management in a complex data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complexities of managing data have evolved substantially from the days of tangible files and straightforward record-keeping to a landscape characterised by an array of dynamic and multifaceted data sources. This shift was explored during a recent webinar hosted by the Association of Certified E-Discovery Specialists (ACEDS), where experts discussed the growing challenges surrounding e-discovery management in modern businesses.</w:t>
      </w:r>
      <w:r/>
    </w:p>
    <w:p>
      <w:r/>
      <w:r>
        <w:t>Historically, data management was focused on physical documents which were relatively easy to organise and access. However, with the advent of technologies such as social media, cloud storage, and Internet of Things (IoT) devices, this scenario has shifted dramatically. Today’s data emerges from various platforms and systems, which can complicate efforts to collect, preserve, and review information for legal purposes.</w:t>
      </w:r>
      <w:r/>
    </w:p>
    <w:p>
      <w:r/>
      <w:r>
        <w:t>Scott Cohen, Managing Director for eDiscovery &amp; Information Governance at Winston &amp; Strawn, emphasised the necessity of education in dealing with these contemporary challenges. “We offer CLEs and presentations to clients on emerging topics because education on potential challenges with data sources is essential,” Cohen stated. His comments highlight the increasing need for businesses to familiarise themselves with the evolving landscape of data management.</w:t>
      </w:r>
      <w:r/>
    </w:p>
    <w:p>
      <w:r/>
      <w:r>
        <w:t>The webinar also addressed the characteristics of modern information sources, particularly those designed primarily for functionality rather than ease of access for legal proceedings. Collaboration tools, such as Slack and Microsoft Teams, exemplify this trend; they prioritise real-time communication over the ability to support e-discovery processes. As a result, non-traditional data sources—including messages via encrypted mobile applications—pose significant challenges for legal teams tasked with data collection and preservation. “Try to look around the corner and figure out what data is coming,” advised Sonya Judkins, Senior Manager, Discovery &amp; Information Governance at T-Mobile, underscoring the necessity for foresight in data management strategies.</w:t>
      </w:r>
      <w:r/>
    </w:p>
    <w:p>
      <w:r/>
      <w:r>
        <w:t>Managing client expectations regarding data collection also emerged as a key theme during discussions. Ensuring clear communication about the technical limitations associated with specific data sources, as well as the time and costs involved, is critical. Cohen noted, "Transparency is key,” adding that it is essential to communicate potential challenges promptly. He asserted that a proactive approach is crucial to avoid delays or unexpected complications.</w:t>
      </w:r>
      <w:r/>
    </w:p>
    <w:p>
      <w:r/>
      <w:r>
        <w:t>Judkins echoed the importance of transparency, stating, “You can make yourself the star of your organization by not being afraid and asking questions.” This perspective reinforces the idea that a thorough understanding of data sources can empower legal teams to make informed decisions and approach the complexities of modern e-discovery with greater assurance.</w:t>
      </w:r>
      <w:r/>
    </w:p>
    <w:p>
      <w:r/>
      <w:r>
        <w:t>Ultimately, as the breadth of alternative and off-channel data sources expands, a uniform and systematic approach to data collection and management will enable legal teams to effectively navigate the complexities they face today. Such methods are vital in establishing the trust and transparency that are paramount in the e-discovery process, fostering better outcomes for businesses in their legal undertakings.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https://complexdiscovery.com/ediscovery-challenges-impacting-business-performance-insights-from-the-summer-2024-and-aggregate-business-confidence-surveys/</w:t>
        </w:r>
      </w:hyperlink>
      <w:r>
        <w:t xml:space="preserve"> - This link corroborates the challenges in e-discovery management, including data complexity, budgetary constraints, and the need for education and technological advancements.</w:t>
      </w:r>
      <w:r/>
    </w:p>
    <w:p>
      <w:pPr>
        <w:pStyle w:val="ListNumber"/>
        <w:spacing w:line="240" w:lineRule="auto"/>
        <w:ind w:left="720"/>
      </w:pPr>
      <w:r/>
      <w:hyperlink r:id="rId11">
        <w:r>
          <w:rPr>
            <w:color w:val="0000EE"/>
            <w:u w:val="single"/>
          </w:rPr>
          <w:t>https://www.standleys.com/blog/the-evolution-of-document-management-from-paper-to-digital</w:t>
        </w:r>
      </w:hyperlink>
      <w:r>
        <w:t xml:space="preserve"> - This link supports the historical context of data management evolving from physical documents to digital systems, highlighting the transition from paper-based to electronic document management.</w:t>
      </w:r>
      <w:r/>
    </w:p>
    <w:p>
      <w:pPr>
        <w:pStyle w:val="ListNumber"/>
        <w:spacing w:line="240" w:lineRule="auto"/>
        <w:ind w:left="720"/>
      </w:pPr>
      <w:r/>
      <w:hyperlink r:id="rId12">
        <w:r>
          <w:rPr>
            <w:color w:val="0000EE"/>
            <w:u w:val="single"/>
          </w:rPr>
          <w:t>https://www.pickl.ai/blog/database-management-systems-in-social-media-giants/</w:t>
        </w:r>
      </w:hyperlink>
      <w:r>
        <w:t xml:space="preserve"> - This link explains the complexities of managing data from various platforms, such as social media, and the importance of efficient data storage and retrieval systems.</w:t>
      </w:r>
      <w:r/>
    </w:p>
    <w:p>
      <w:pPr>
        <w:pStyle w:val="ListNumber"/>
        <w:spacing w:line="240" w:lineRule="auto"/>
        <w:ind w:left="720"/>
      </w:pPr>
      <w:r/>
      <w:hyperlink r:id="rId12">
        <w:r>
          <w:rPr>
            <w:color w:val="0000EE"/>
            <w:u w:val="single"/>
          </w:rPr>
          <w:t>https://www.pickl.ai/blog/database-management-systems-in-social-media-giants/</w:t>
        </w:r>
      </w:hyperlink>
      <w:r>
        <w:t xml:space="preserve"> - This link also highlights the challenges and solutions related to managing non-traditional data sources, such as those from social media and real-time communication platforms.</w:t>
      </w:r>
      <w:r/>
    </w:p>
    <w:p>
      <w:pPr>
        <w:pStyle w:val="ListNumber"/>
        <w:spacing w:line="240" w:lineRule="auto"/>
        <w:ind w:left="720"/>
      </w:pPr>
      <w:r/>
      <w:hyperlink r:id="rId13">
        <w:r>
          <w:rPr>
            <w:color w:val="0000EE"/>
            <w:u w:val="single"/>
          </w:rPr>
          <w:t>https://www.canarytrap.com/blog/navigating-the-complexities-of-e-discovery/</w:t>
        </w:r>
      </w:hyperlink>
      <w:r>
        <w:t xml:space="preserve"> - This link discusses the complexities of e-discovery, including the volume and diversity of electronic data, and the need for careful curation, processing, and review.</w:t>
      </w:r>
      <w:r/>
    </w:p>
    <w:p>
      <w:pPr>
        <w:pStyle w:val="ListNumber"/>
        <w:spacing w:line="240" w:lineRule="auto"/>
        <w:ind w:left="720"/>
      </w:pPr>
      <w:r/>
      <w:hyperlink r:id="rId13">
        <w:r>
          <w:rPr>
            <w:color w:val="0000EE"/>
            <w:u w:val="single"/>
          </w:rPr>
          <w:t>https://www.canarytrap.com/blog/navigating-the-complexities-of-e-discovery/</w:t>
        </w:r>
      </w:hyperlink>
      <w:r>
        <w:t xml:space="preserve"> - This link also addresses privacy concerns and the technical expertise required for managing modern e-discovery processes.</w:t>
      </w:r>
      <w:r/>
    </w:p>
    <w:p>
      <w:pPr>
        <w:pStyle w:val="ListNumber"/>
        <w:spacing w:line="240" w:lineRule="auto"/>
        <w:ind w:left="720"/>
      </w:pPr>
      <w:r/>
      <w:hyperlink r:id="rId10">
        <w:r>
          <w:rPr>
            <w:color w:val="0000EE"/>
            <w:u w:val="single"/>
          </w:rPr>
          <w:t>https://complexdiscovery.com/ediscovery-challenges-impacting-business-performance-insights-from-the-summer-2024-and-aggregate-business-confidence-surveys/</w:t>
        </w:r>
      </w:hyperlink>
      <w:r>
        <w:t xml:space="preserve"> - This link emphasizes the importance of education and proactive approaches in dealing with emerging data sources and challenges in e-discovery.</w:t>
      </w:r>
      <w:r/>
    </w:p>
    <w:p>
      <w:pPr>
        <w:pStyle w:val="ListNumber"/>
        <w:spacing w:line="240" w:lineRule="auto"/>
        <w:ind w:left="720"/>
      </w:pPr>
      <w:r/>
      <w:hyperlink r:id="rId14">
        <w:r>
          <w:rPr>
            <w:color w:val="0000EE"/>
            <w:u w:val="single"/>
          </w:rPr>
          <w:t>https://www.esecurityplanet.com/cloud/cloud-storage-security-issues/</w:t>
        </w:r>
      </w:hyperlink>
      <w:r>
        <w:t xml:space="preserve"> - This link discusses the security issues related to cloud storage, such as data transfer speed, integration, and limited control and visibility, which are relevant to managing modern data sources.</w:t>
      </w:r>
      <w:r/>
    </w:p>
    <w:p>
      <w:pPr>
        <w:pStyle w:val="ListNumber"/>
        <w:spacing w:line="240" w:lineRule="auto"/>
        <w:ind w:left="720"/>
      </w:pPr>
      <w:r/>
      <w:hyperlink r:id="rId14">
        <w:r>
          <w:rPr>
            <w:color w:val="0000EE"/>
            <w:u w:val="single"/>
          </w:rPr>
          <w:t>https://www.esecurityplanet.com/cloud/cloud-storage-security-issues/</w:t>
        </w:r>
      </w:hyperlink>
      <w:r>
        <w:t xml:space="preserve"> - This link also highlights the need for transparency and clear communication about technical limitations and potential challenges in data collection and management.</w:t>
      </w:r>
      <w:r/>
    </w:p>
    <w:p>
      <w:pPr>
        <w:pStyle w:val="ListNumber"/>
        <w:spacing w:line="240" w:lineRule="auto"/>
        <w:ind w:left="720"/>
      </w:pPr>
      <w:r/>
      <w:hyperlink r:id="rId12">
        <w:r>
          <w:rPr>
            <w:color w:val="0000EE"/>
            <w:u w:val="single"/>
          </w:rPr>
          <w:t>https://www.pickl.ai/blog/database-management-systems-in-social-media-giants/</w:t>
        </w:r>
      </w:hyperlink>
      <w:r>
        <w:t xml:space="preserve"> - This link underscores the importance of a systematic approach to data collection and management, particularly in handling real-time data and ensuring data integrity.</w:t>
      </w:r>
      <w:r/>
    </w:p>
    <w:p>
      <w:pPr>
        <w:pStyle w:val="ListNumber"/>
        <w:spacing w:line="240" w:lineRule="auto"/>
        <w:ind w:left="720"/>
      </w:pPr>
      <w:r/>
      <w:hyperlink r:id="rId15">
        <w:r>
          <w:rPr>
            <w:color w:val="0000EE"/>
            <w:u w:val="single"/>
          </w:rPr>
          <w:t>https://www.jdsupra.com/legalnews/emerging-data-sources-alternative-data-2601714/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lexdiscovery.com/ediscovery-challenges-impacting-business-performance-insights-from-the-summer-2024-and-aggregate-business-confidence-surveys/" TargetMode="External"/><Relationship Id="rId11" Type="http://schemas.openxmlformats.org/officeDocument/2006/relationships/hyperlink" Target="https://www.standleys.com/blog/the-evolution-of-document-management-from-paper-to-digital" TargetMode="External"/><Relationship Id="rId12" Type="http://schemas.openxmlformats.org/officeDocument/2006/relationships/hyperlink" Target="https://www.pickl.ai/blog/database-management-systems-in-social-media-giants/" TargetMode="External"/><Relationship Id="rId13" Type="http://schemas.openxmlformats.org/officeDocument/2006/relationships/hyperlink" Target="https://www.canarytrap.com/blog/navigating-the-complexities-of-e-discovery/" TargetMode="External"/><Relationship Id="rId14" Type="http://schemas.openxmlformats.org/officeDocument/2006/relationships/hyperlink" Target="https://www.esecurityplanet.com/cloud/cloud-storage-security-issues/" TargetMode="External"/><Relationship Id="rId15" Type="http://schemas.openxmlformats.org/officeDocument/2006/relationships/hyperlink" Target="https://www.jdsupra.com/legalnews/emerging-data-sources-alternative-data-26017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