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Energy sector undergoes significant transformation amid regulatory and technological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latest developments in the energy sector highlight several significant themes, with a particular focus on integrating technology and the ongoing transformation spurred by regulatory decisions and organisational challenges. </w:t>
      </w:r>
      <w:r/>
    </w:p>
    <w:p>
      <w:r/>
      <w:r>
        <w:t>One of the most notable recent actions was taken by the Federal Energy Regulatory Commission (FERC), which dismissed a proposal that aimed to co-locate data centres with nuclear power plants within the PJM Interconnection. This plan sought to leverage the unused capacity of nuclear facilities to supply power to energy-intensive data centres. The FERC's decision, announced in a surprising order on 1 November, indicates that several regulatory, logistical, and market concerns remain unresolved, responding to potential challenges in utilising nuclear energy more broadly. The implications of this decision are significant, particularly in the realms of grid planning and sustainable infrastructure, as they could shape future collaboration between energy generation and data management sectors.</w:t>
      </w:r>
      <w:r/>
    </w:p>
    <w:p>
      <w:r/>
      <w:r>
        <w:t>In parallel, the human element in organisational change was the focus of a piece by Kevin Anderson. His article, "Redefining Change: Beyond Processes to People," stresses that successful transformation within businesses hinges not solely on new processes or technologies but fundamentally on the adaptability and engagement of employees. Highlighting unique challenges within the energy sector, such as the shift to clean technologies and necessary infrastructure updates, Anderson underscores that fostering a culture of innovation and resilience is essential for effective navigation of change. His emphasis on communication and collaboration as key components for determining outcomes in dynamic environments reflects the ongoing evolution of business practices as industry faces increasing demands for adaptation.</w:t>
      </w:r>
      <w:r/>
    </w:p>
    <w:p>
      <w:r/>
      <w:r>
        <w:t>Emerging trends were further explored in John Egan's article, discussing the most-read topics of 2024 on Energy Efficiency Central, which indicated a surge in interest regarding AI, Advanced Metering Infrastructure (AMI), and Time-of-Use (TOU) rates. The discussion reinforces the growing recognition of the importance of technology in enhancing energy efficiency and managing consumer behaviour proactively. Egan noted the heightened public curiosity around generative AI applications, mentioning tools like ChatGPT and Scribe, which exemplify the innovative strides being made in the energy sector.</w:t>
      </w:r>
      <w:r/>
    </w:p>
    <w:p>
      <w:r/>
      <w:r>
        <w:t>Amidst this backdrop, recent community engagement within Energy Central has also included queries concerning customer protection against scams and charitable initiatives during the holiday season, reflecting an ongoing commitment among utilities to safeguard consumers and support social causes.</w:t>
      </w:r>
      <w:r/>
    </w:p>
    <w:p>
      <w:r/>
      <w:r>
        <w:t>These articles together paint a comprehensive picture of an energy sector in transition, grappling with advancements in technology, regulatory frameworks, and the necessity for organisational adaptability, all while contributing to broader community engagement efforts. The Energy Central community continues to facilitate dialogue among industry members, providing a platform for shared insights and collaborative solutions in these transformative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https://www.eenews.net/articles/ferc-rejects-nuclear-powered-expansion-of-amazon-data-center/</w:t>
        </w:r>
      </w:hyperlink>
      <w:r>
        <w:t xml:space="preserve"> - This article corroborates the FERC's decision to dismiss the proposal for co-locating data centres with nuclear power plants within the PJM Interconnection.</w:t>
      </w:r>
      <w:r/>
    </w:p>
    <w:p>
      <w:pPr>
        <w:pStyle w:val="ListNumber"/>
        <w:spacing w:line="240" w:lineRule="auto"/>
        <w:ind w:left="720"/>
      </w:pPr>
      <w:r/>
      <w:hyperlink r:id="rId10">
        <w:r>
          <w:rPr>
            <w:color w:val="0000EE"/>
            <w:u w:val="single"/>
          </w:rPr>
          <w:t>https://www.eenews.net/articles/ferc-rejects-nuclear-powered-expansion-of-amazon-data-center/</w:t>
        </w:r>
      </w:hyperlink>
      <w:r>
        <w:t xml:space="preserve"> - It explains the regulatory, logistical, and market concerns that led to FERC's decision.</w:t>
      </w:r>
      <w:r/>
    </w:p>
    <w:p>
      <w:pPr>
        <w:pStyle w:val="ListNumber"/>
        <w:spacing w:line="240" w:lineRule="auto"/>
        <w:ind w:left="720"/>
      </w:pPr>
      <w:r/>
      <w:hyperlink r:id="rId11">
        <w:r>
          <w:rPr>
            <w:color w:val="0000EE"/>
            <w:u w:val="single"/>
          </w:rPr>
          <w:t>https://datacentremagazine.com/articles/the-growing-demand-for-energy-efficient-data-centres</w:t>
        </w:r>
      </w:hyperlink>
      <w:r>
        <w:t xml:space="preserve"> - This article supports the growing need for energy efficiency in data centres, including the use of advanced cooling technologies and other efficiency measures.</w:t>
      </w:r>
      <w:r/>
    </w:p>
    <w:p>
      <w:pPr>
        <w:pStyle w:val="ListNumber"/>
        <w:spacing w:line="240" w:lineRule="auto"/>
        <w:ind w:left="720"/>
      </w:pPr>
      <w:r/>
      <w:hyperlink r:id="rId12">
        <w:r>
          <w:rPr>
            <w:color w:val="0000EE"/>
            <w:u w:val="single"/>
          </w:rPr>
          <w:t>https://www.datacenterdynamics.com/en/news/global-data-center-electricity-use-to-double-by-2026-report/</w:t>
        </w:r>
      </w:hyperlink>
      <w:r>
        <w:t xml:space="preserve"> - It highlights the increasing energy consumption of data centres and the need for efficiency improvements to manage this growth.</w:t>
      </w:r>
      <w:r/>
    </w:p>
    <w:p>
      <w:pPr>
        <w:pStyle w:val="ListNumber"/>
        <w:spacing w:line="240" w:lineRule="auto"/>
        <w:ind w:left="720"/>
      </w:pPr>
      <w:r/>
      <w:hyperlink r:id="rId12">
        <w:r>
          <w:rPr>
            <w:color w:val="0000EE"/>
            <w:u w:val="single"/>
          </w:rPr>
          <w:t>https://www.datacenterdynamics.com/en/news/global-data-center-electricity-use-to-double-by-2026-report/</w:t>
        </w:r>
      </w:hyperlink>
      <w:r>
        <w:t xml:space="preserve"> - The article discusses the impact of AI and other power-intensive workloads on data centre energy consumption.</w:t>
      </w:r>
      <w:r/>
    </w:p>
    <w:p>
      <w:pPr>
        <w:pStyle w:val="ListNumber"/>
        <w:spacing w:line="240" w:lineRule="auto"/>
        <w:ind w:left="720"/>
      </w:pPr>
      <w:r/>
      <w:hyperlink r:id="rId13">
        <w:r>
          <w:rPr>
            <w:color w:val="0000EE"/>
            <w:u w:val="single"/>
          </w:rPr>
          <w:t>https://energydigital.com/articles/energy-efficiency-challenges-for-data-centres-in-the-ai-era</w:t>
        </w:r>
      </w:hyperlink>
      <w:r>
        <w:t xml:space="preserve"> - This article emphasizes the energy efficiency challenges posed by the growing demands of AI in data centres.</w:t>
      </w:r>
      <w:r/>
    </w:p>
    <w:p>
      <w:pPr>
        <w:pStyle w:val="ListNumber"/>
        <w:spacing w:line="240" w:lineRule="auto"/>
        <w:ind w:left="720"/>
      </w:pPr>
      <w:r/>
      <w:hyperlink r:id="rId13">
        <w:r>
          <w:rPr>
            <w:color w:val="0000EE"/>
            <w:u w:val="single"/>
          </w:rPr>
          <w:t>https://energydigital.com/articles/energy-efficiency-challenges-for-data-centres-in-the-ai-era</w:t>
        </w:r>
      </w:hyperlink>
      <w:r>
        <w:t xml:space="preserve"> - It discusses the increasing water usage and other sustainability challenges in the AI era for data centres.</w:t>
      </w:r>
      <w:r/>
    </w:p>
    <w:p>
      <w:pPr>
        <w:pStyle w:val="ListNumber"/>
        <w:spacing w:line="240" w:lineRule="auto"/>
        <w:ind w:left="720"/>
      </w:pPr>
      <w:r/>
      <w:hyperlink r:id="rId14">
        <w:r>
          <w:rPr>
            <w:color w:val="0000EE"/>
            <w:u w:val="single"/>
          </w:rPr>
          <w:t>https://www.sunbirddcim.com/glossary/data-center-cooling</w:t>
        </w:r>
      </w:hyperlink>
      <w:r>
        <w:t xml:space="preserve"> - This article explains various cooling technologies used in data centres to improve energy efficiency.</w:t>
      </w:r>
      <w:r/>
    </w:p>
    <w:p>
      <w:pPr>
        <w:pStyle w:val="ListNumber"/>
        <w:spacing w:line="240" w:lineRule="auto"/>
        <w:ind w:left="720"/>
      </w:pPr>
      <w:r/>
      <w:hyperlink r:id="rId12">
        <w:r>
          <w:rPr>
            <w:color w:val="0000EE"/>
            <w:u w:val="single"/>
          </w:rPr>
          <w:t>https://www.datacenterdynamics.com/en/news/global-data-center-electricity-use-to-double-by-2026-report/</w:t>
        </w:r>
      </w:hyperlink>
      <w:r>
        <w:t xml:space="preserve"> - It mentions the role of regulatory measures, such as the European Union’s energy efficiency directive, in managing data centre energy consumption.</w:t>
      </w:r>
      <w:r/>
    </w:p>
    <w:p>
      <w:pPr>
        <w:pStyle w:val="ListNumber"/>
        <w:spacing w:line="240" w:lineRule="auto"/>
        <w:ind w:left="720"/>
      </w:pPr>
      <w:r/>
      <w:hyperlink r:id="rId12">
        <w:r>
          <w:rPr>
            <w:color w:val="0000EE"/>
            <w:u w:val="single"/>
          </w:rPr>
          <w:t>https://www.datacenterdynamics.com/en/news/global-data-center-electricity-use-to-double-by-2026-report/</w:t>
        </w:r>
      </w:hyperlink>
      <w:r>
        <w:t xml:space="preserve"> - The article discusses the experimental use of alternative energy sources, such as hydrogen fuel cells, in data centres.</w:t>
      </w:r>
      <w:r/>
    </w:p>
    <w:p>
      <w:pPr>
        <w:pStyle w:val="ListNumber"/>
        <w:spacing w:line="240" w:lineRule="auto"/>
        <w:ind w:left="720"/>
      </w:pPr>
      <w:r/>
      <w:hyperlink r:id="rId12">
        <w:r>
          <w:rPr>
            <w:color w:val="0000EE"/>
            <w:u w:val="single"/>
          </w:rPr>
          <w:t>https://www.datacenterdynamics.com/en/news/global-data-center-electricity-use-to-double-by-2026-report/</w:t>
        </w:r>
      </w:hyperlink>
      <w:r>
        <w:t xml:space="preserve"> - It highlights the importance of collaboration between government and industry to address the energy challenges faced by data centres.</w:t>
      </w:r>
      <w:r/>
    </w:p>
    <w:p>
      <w:pPr>
        <w:pStyle w:val="ListNumber"/>
        <w:spacing w:line="240" w:lineRule="auto"/>
        <w:ind w:left="720"/>
      </w:pPr>
      <w:r/>
      <w:hyperlink r:id="rId15">
        <w:r>
          <w:rPr>
            <w:color w:val="0000EE"/>
            <w:u w:val="single"/>
          </w:rPr>
          <w:t>https://energycentral.com/o/energy-central/best-biz-%E2%80%93-december-2024-energybiz%C2%AE-network-community-manager-digest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news.net/articles/ferc-rejects-nuclear-powered-expansion-of-amazon-data-center/" TargetMode="External"/><Relationship Id="rId11" Type="http://schemas.openxmlformats.org/officeDocument/2006/relationships/hyperlink" Target="https://datacentremagazine.com/articles/the-growing-demand-for-energy-efficient-data-centres" TargetMode="External"/><Relationship Id="rId12" Type="http://schemas.openxmlformats.org/officeDocument/2006/relationships/hyperlink" Target="https://www.datacenterdynamics.com/en/news/global-data-center-electricity-use-to-double-by-2026-report/" TargetMode="External"/><Relationship Id="rId13" Type="http://schemas.openxmlformats.org/officeDocument/2006/relationships/hyperlink" Target="https://energydigital.com/articles/energy-efficiency-challenges-for-data-centres-in-the-ai-era" TargetMode="External"/><Relationship Id="rId14" Type="http://schemas.openxmlformats.org/officeDocument/2006/relationships/hyperlink" Target="https://www.sunbirddcim.com/glossary/data-center-cooling" TargetMode="External"/><Relationship Id="rId15" Type="http://schemas.openxmlformats.org/officeDocument/2006/relationships/hyperlink" Target="https://energycentral.com/o/energy-central/best-biz-%E2%80%93-december-2024-energybiz%C2%AE-network-community-manager-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