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Nissan faces existential crisis with layoffs and production cuts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Nissan, the renowned automobile manufacturer, is facing significant challenges as it grapples with an existential crisis, according to recent reports from Carscoops. The company has announced drastic measures, including the laying off of 9,000 employees, production cuts, and a potential delay in upcoming model releases. CEO Makoto Uchida has made a personal sacrifice by cutting his own salary by 50% in an attempt to steer the company towards recovery. However, unnamed sources within Nissan suggest that the company may have as little as 12 to 14 months to turn its fortunes around.</w:t>
      </w:r>
      <w:r/>
    </w:p>
    <w:p>
      <w:r/>
      <w:r>
        <w:t>The automotive industry is undergoing considerable transformations, and Nissan finds itself under increasing pressure due to looming tariffs set to be imposed by the incoming U.S. presidential administration. These tariffs could severely impact Nissan's sales and profit margins in the United States, a crucial market for the company. Vehicles manufactured in Mexico and Canada, where Nissan has significant production capacities, are particularly vulnerable to these impending changes.</w:t>
      </w:r>
      <w:r/>
    </w:p>
    <w:p>
      <w:r/>
      <w:r>
        <w:t>One of the significant strategic missteps that Nissan has acknowledged is its late response to the rising demand for hybrid vehicles in North America. Uchida has admitted that the company underestimated the market's appetite for hybrids, focusing instead on fully electric vehicles like the Leaf. This decision has left Nissan trailing behind competitors just as American consumers are becoming increasingly interested in hybrid options. The automaker’s previous hybrid offering, the Rogue, was discontinued in 2020 due to low interest, further complicating its position in an evolving marketplace.</w:t>
      </w:r>
      <w:r/>
    </w:p>
    <w:p>
      <w:r/>
      <w:r>
        <w:t>To address this oversight, Nissan plans to introduce its e-Power hybrid system in the U.S. market by March 2026. A plug-in hybrid version is also in development, but there are concerns that ambitious plans for 30 new electrified models by 2030 may now face delays due to necessary cost-cutting efforts. Uchida acknowledged at a recent earnings press conference, “It’s an excuse, but up until this time last year, we weren’t able to foresee the rapid rise in demand for hybrids.”</w:t>
      </w:r>
      <w:r/>
    </w:p>
    <w:p>
      <w:r/>
      <w:r>
        <w:t>While challenges abound, not all stakeholders are pessimistic. Activist shareholders are reportedly acquiring stakes in Nissan, betting on a market recovery. The company is also exploring potential new financial backers to bolster its financial position. Additionally, Nissan has begun allowing its luxury division, Infiniti, to pair up with Nissan dealerships, a move seen by some as a possible way to support struggling dealerships though critics have called it a mere temporary fix.</w:t>
      </w:r>
      <w:r/>
    </w:p>
    <w:p>
      <w:r/>
      <w:r>
        <w:t>As the landscape of the automotive market continues to shift, particularly towards hybrid and electric vehicles, Nissan’s ability to adapt and respond to consumer demands will be critical to its survival. The coming months will be pivotal for Uchida and the company as they seek to navigate these turbulent waters, balancing cost reduction with the need to innovate in a rapidly changing industry. The permanence of Nissan's current struggles and its path forward remains uncertain, prompting close attention from automotive experts and industry observers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https://www.flaminghawk.com/blogs/under-the-hood/nissan-financial-challenges-2024</w:t>
        </w:r>
      </w:hyperlink>
      <w:r>
        <w:t xml:space="preserve"> - Corroborates Nissan's financial challenges, including profit declines, workforce reduction, and production cuts.</w:t>
      </w:r>
      <w:r/>
    </w:p>
    <w:p>
      <w:pPr>
        <w:pStyle w:val="ListNumber"/>
        <w:spacing w:line="240" w:lineRule="auto"/>
        <w:ind w:left="720"/>
      </w:pPr>
      <w:r/>
      <w:hyperlink r:id="rId11">
        <w:r>
          <w:rPr>
            <w:color w:val="0000EE"/>
            <w:u w:val="single"/>
          </w:rPr>
          <w:t>https://www.autobodynews.com/news/nissan-stellantis-announce-job-cuts-production-decreases</w:t>
        </w:r>
      </w:hyperlink>
      <w:r>
        <w:t xml:space="preserve"> - Supports the announcement of 9,000 job cuts and a 20% reduction in global manufacturing capacity, as well as CEO Makoto Uchida's 50% salary cut.</w:t>
      </w:r>
      <w:r/>
    </w:p>
    <w:p>
      <w:pPr>
        <w:pStyle w:val="ListNumber"/>
        <w:spacing w:line="240" w:lineRule="auto"/>
        <w:ind w:left="720"/>
      </w:pPr>
      <w:r/>
      <w:hyperlink r:id="rId12">
        <w:r>
          <w:rPr>
            <w:color w:val="0000EE"/>
            <w:u w:val="single"/>
          </w:rPr>
          <w:t>https://www.foxbusiness.com/economy/nissan-cut-9k-jobs-reduce-ceos-monthly-pay-50-company-faces-severe-situation</w:t>
        </w:r>
      </w:hyperlink>
      <w:r>
        <w:t xml:space="preserve"> - Confirms the job cuts, production reductions, and the CEO's voluntary 50% pay cut to help the company's financial situation.</w:t>
      </w:r>
      <w:r/>
    </w:p>
    <w:p>
      <w:pPr>
        <w:pStyle w:val="ListNumber"/>
        <w:spacing w:line="240" w:lineRule="auto"/>
        <w:ind w:left="720"/>
      </w:pPr>
      <w:r/>
      <w:hyperlink r:id="rId11">
        <w:r>
          <w:rPr>
            <w:color w:val="0000EE"/>
            <w:u w:val="single"/>
          </w:rPr>
          <w:t>https://www.autobodynews.com/news/nissan-stellantis-announce-job-cuts-production-decreases</w:t>
        </w:r>
      </w:hyperlink>
      <w:r>
        <w:t xml:space="preserve"> - Details Nissan's struggle to keep pace with market trends, particularly in the U.S., due to a lack of competitive hybrid vehicles.</w:t>
      </w:r>
      <w:r/>
    </w:p>
    <w:p>
      <w:pPr>
        <w:pStyle w:val="ListNumber"/>
        <w:spacing w:line="240" w:lineRule="auto"/>
        <w:ind w:left="720"/>
      </w:pPr>
      <w:r/>
      <w:hyperlink r:id="rId13">
        <w:r>
          <w:rPr>
            <w:color w:val="0000EE"/>
            <w:u w:val="single"/>
          </w:rPr>
          <w:t>https://www.cbtnews.com/nissan-dealers-face-profit-crisis-as-u-s-market-share-plummets-threatening-network-stability/</w:t>
        </w:r>
      </w:hyperlink>
      <w:r>
        <w:t xml:space="preserve"> - Highlights Nissan's late response to the demand for hybrid vehicles and the impact on its U.S. market share and dealership profitability.</w:t>
      </w:r>
      <w:r/>
    </w:p>
    <w:p>
      <w:pPr>
        <w:pStyle w:val="ListNumber"/>
        <w:spacing w:line="240" w:lineRule="auto"/>
        <w:ind w:left="720"/>
      </w:pPr>
      <w:r/>
      <w:hyperlink r:id="rId13">
        <w:r>
          <w:rPr>
            <w:color w:val="0000EE"/>
            <w:u w:val="single"/>
          </w:rPr>
          <w:t>https://www.cbtnews.com/nissan-dealers-face-profit-crisis-as-u-s-market-share-plummets-threatening-network-stability/</w:t>
        </w:r>
      </w:hyperlink>
      <w:r>
        <w:t xml:space="preserve"> - Discusses the decline in Nissan's U.S. market share and the financial struggles of its dealerships, including the need for new models and hybrid technology.</w:t>
      </w:r>
      <w:r/>
    </w:p>
    <w:p>
      <w:pPr>
        <w:pStyle w:val="ListNumber"/>
        <w:spacing w:line="240" w:lineRule="auto"/>
        <w:ind w:left="720"/>
      </w:pPr>
      <w:r/>
      <w:hyperlink r:id="rId14">
        <w:r>
          <w:rPr>
            <w:color w:val="0000EE"/>
            <w:u w:val="single"/>
          </w:rPr>
          <w:t>https://insideevs.com/news/704637/nissan-delays-us-made-evs/</w:t>
        </w:r>
      </w:hyperlink>
      <w:r>
        <w:t xml:space="preserve"> - Reports on the delay of Nissan's U.S.-made electric vehicles and the company's concerns about the profitability and market demand for EVs.</w:t>
      </w:r>
      <w:r/>
    </w:p>
    <w:p>
      <w:pPr>
        <w:pStyle w:val="ListNumber"/>
        <w:spacing w:line="240" w:lineRule="auto"/>
        <w:ind w:left="720"/>
      </w:pPr>
      <w:r/>
      <w:hyperlink r:id="rId10">
        <w:r>
          <w:rPr>
            <w:color w:val="0000EE"/>
            <w:u w:val="single"/>
          </w:rPr>
          <w:t>https://www.flaminghawk.com/blogs/under-the-hood/nissan-financial-challenges-2024</w:t>
        </w:r>
      </w:hyperlink>
      <w:r>
        <w:t xml:space="preserve"> - Provides details on Nissan's global sales decline, particularly in key markets like China and the U.S.</w:t>
      </w:r>
      <w:r/>
    </w:p>
    <w:p>
      <w:pPr>
        <w:pStyle w:val="ListNumber"/>
        <w:spacing w:line="240" w:lineRule="auto"/>
        <w:ind w:left="720"/>
      </w:pPr>
      <w:r/>
      <w:hyperlink r:id="rId11">
        <w:r>
          <w:rPr>
            <w:color w:val="0000EE"/>
            <w:u w:val="single"/>
          </w:rPr>
          <w:t>https://www.autobodynews.com/news/nissan-stellantis-announce-job-cuts-production-decreases</w:t>
        </w:r>
      </w:hyperlink>
      <w:r>
        <w:t xml:space="preserve"> - Mentions the impact of declining sales in major markets and the resulting need for cost-saving measures.</w:t>
      </w:r>
      <w:r/>
    </w:p>
    <w:p>
      <w:pPr>
        <w:pStyle w:val="ListNumber"/>
        <w:spacing w:line="240" w:lineRule="auto"/>
        <w:ind w:left="720"/>
      </w:pPr>
      <w:r/>
      <w:hyperlink r:id="rId12">
        <w:r>
          <w:rPr>
            <w:color w:val="0000EE"/>
            <w:u w:val="single"/>
          </w:rPr>
          <w:t>https://www.foxbusiness.com/economy/nissan-cut-9k-jobs-reduce-ceos-monthly-pay-50-company-faces-severe-situation</w:t>
        </w:r>
      </w:hyperlink>
      <w:r>
        <w:t xml:space="preserve"> - Explains the company's efforts to enhance product competitiveness and the CEO's commitment to the turnaround plan.</w:t>
      </w:r>
      <w:r/>
    </w:p>
    <w:p>
      <w:pPr>
        <w:pStyle w:val="ListNumber"/>
        <w:spacing w:line="240" w:lineRule="auto"/>
        <w:ind w:left="720"/>
      </w:pPr>
      <w:r/>
      <w:hyperlink r:id="rId14">
        <w:r>
          <w:rPr>
            <w:color w:val="0000EE"/>
            <w:u w:val="single"/>
          </w:rPr>
          <w:t>https://insideevs.com/news/704637/nissan-delays-us-made-evs/</w:t>
        </w:r>
      </w:hyperlink>
      <w:r>
        <w:t xml:space="preserve"> - Discusses Nissan's plans for introducing the e-Power hybrid system in the U.S. and the potential delays in its electrified model rollout.</w:t>
      </w:r>
      <w:r/>
    </w:p>
    <w:p>
      <w:pPr>
        <w:pStyle w:val="ListNumber"/>
        <w:spacing w:line="240" w:lineRule="auto"/>
        <w:ind w:left="720"/>
      </w:pPr>
      <w:r/>
      <w:hyperlink r:id="rId15">
        <w:r>
          <w:rPr>
            <w:color w:val="0000EE"/>
            <w:u w:val="single"/>
          </w:rPr>
          <w:t>https://www.carscoops.com/2024/12/nissans-failure-to-embrace-hybrids-in-the-us-could-prove-its-biggest-mistake-yet/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laminghawk.com/blogs/under-the-hood/nissan-financial-challenges-2024" TargetMode="External"/><Relationship Id="rId11" Type="http://schemas.openxmlformats.org/officeDocument/2006/relationships/hyperlink" Target="https://www.autobodynews.com/news/nissan-stellantis-announce-job-cuts-production-decreases" TargetMode="External"/><Relationship Id="rId12" Type="http://schemas.openxmlformats.org/officeDocument/2006/relationships/hyperlink" Target="https://www.foxbusiness.com/economy/nissan-cut-9k-jobs-reduce-ceos-monthly-pay-50-company-faces-severe-situation" TargetMode="External"/><Relationship Id="rId13" Type="http://schemas.openxmlformats.org/officeDocument/2006/relationships/hyperlink" Target="https://www.cbtnews.com/nissan-dealers-face-profit-crisis-as-u-s-market-share-plummets-threatening-network-stability/" TargetMode="External"/><Relationship Id="rId14" Type="http://schemas.openxmlformats.org/officeDocument/2006/relationships/hyperlink" Target="https://insideevs.com/news/704637/nissan-delays-us-made-evs/" TargetMode="External"/><Relationship Id="rId15" Type="http://schemas.openxmlformats.org/officeDocument/2006/relationships/hyperlink" Target="https://www.carscoops.com/2024/12/nissans-failure-to-embrace-hybrids-in-the-us-could-prove-its-biggest-mistake-y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