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 shows OpenAI's GPT-4 possesses theory of mind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artificial intelligence (AI) field, Michal Kosinski, a computational psychologist at Stanford University, has revealed the presence of Theory of Mind (ToM) capabilities in OpenAI's GPT-4.0 model. This encompasses the ability to understand and predict others' mental states based on observable behaviours, a cognitive function thought to be exclusive to humans.</w:t>
      </w:r>
      <w:r/>
    </w:p>
    <w:p>
      <w:r/>
      <w:r>
        <w:t xml:space="preserve">Kosinski's research, published in the </w:t>
      </w:r>
      <w:r>
        <w:rPr>
          <w:i/>
        </w:rPr>
        <w:t>Proceedings of the National Academy of Sciences</w:t>
      </w:r>
      <w:r>
        <w:t xml:space="preserve"> on November 4, 2024, unveiled the surprising ability of GPT-4 to engage in 'false belief tasks', which are traditionally used to assess ToM in humans. These tasks require predicting an agent's actions based on incorrect beliefs, highlighting the AI's potential to infer human thoughts, feelings, and intentions, which could profoundly impact various sectors including law, ethics, and communication.</w:t>
      </w:r>
      <w:r/>
    </w:p>
    <w:p>
      <w:r/>
      <w:r>
        <w:t>The emergence of this capability appears to be an unintended outcome of the enhancements in language processing abilities in large language models (LLMs). In a press release, Kosinski explained that while many animals use cues to interpret others' behaviours, humans possess a more sophisticated understanding of unobservable mental states such as knowledge and beliefs. The findings from his experiments reveal that GPT-4 could handle these tasks with a success rate comparable to six-year-old children.</w:t>
      </w:r>
      <w:r/>
    </w:p>
    <w:p>
      <w:r/>
      <w:r>
        <w:t>Speaking about these findings, Kosinski noted that GPT-4 managed to solve at least 75% of the tasks, significantly improving on earlier AI generations which lacked the ToM capacity. He elaborated on the significance of this development, stating, “The ability of LLM AIs to solve theory of mind tasks raises important questions about the nature of intelligence, consciousness, and the future of AI.” He stressed that the models had not been explicitly programmed to possess this ability, indicating it developed as a by-product of their extensive training on linguistic data.</w:t>
      </w:r>
      <w:r/>
    </w:p>
    <w:p>
      <w:r/>
      <w:r>
        <w:t>The research aligns with earlier studies that established a correlation between language acquisition and the development of ToM in children. For humans, ToM typically begins to manifest around the age of four, with many proving unable to appreciate others’ differing perspectives prior to this age. However, the introduction of GPT-4 capable of understanding these concepts showcases a monumental step in AI evolution, raising potential implications for human-machine interaction.</w:t>
      </w:r>
      <w:r/>
    </w:p>
    <w:p>
      <w:r/>
      <w:r>
        <w:t>Researchers have expressed intrigue regarding the implications of such advancements. Some question whether the AI's ability to simulate ToM equates to actual understanding, while others ponder the ethical ramifications of future AI systems that could develop forms of empathy or moral reasoning. Concerns about unintended biases built into AI systems also echo in the dialogues surrounding these developments.</w:t>
      </w:r>
      <w:r/>
    </w:p>
    <w:p>
      <w:r/>
      <w:r>
        <w:t>The article notably highlights Kosinski’s additional research in the field, including exploration into utilising ToM-equipped AIs for political dialogue and conflict resolution, showcasing their potential to foster understanding across ideological divides.</w:t>
      </w:r>
      <w:r/>
    </w:p>
    <w:p>
      <w:r/>
      <w:r>
        <w:t>As AI technologies continue to advance, industry professionals are urged to consider the ethical frameworks guiding their development and integration into various sectors. This emergence of ToM capabilities may not only enhance communication, particularly in legal contexts, but also reshape the fundamental dynamics between humans and machines, prompting a reevaluation of existing paradigms around intelligence and empathy.</w:t>
      </w:r>
      <w:r/>
    </w:p>
    <w:p>
      <w:r/>
      <w:r>
        <w:t>The discussion surrounding these developments is critical, considering the societal implications tied to the increasing sophistication of AI. As noted by Kosinski, “As LLMs continue to develop ToM abilities, questions arise about the nature of intelligence and consciousness.” This transformation in AI's capabilities raises the stakes for future research and application, poised to influence the landscape of human-AI collaboration significantly.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https://arxiv.org/vc/arxiv/papers/2302/2302.02083v3.pdf</w:t>
        </w:r>
      </w:hyperlink>
      <w:r>
        <w:t xml:space="preserve"> - This study by Michal Kosinski and others discusses the emergence of Theory of Mind (ToM) capabilities in GPT-3 and GPT-4, including their performance in false-belief tasks and other ToM-related tests.</w:t>
      </w:r>
      <w:r/>
    </w:p>
    <w:p>
      <w:pPr>
        <w:pStyle w:val="ListNumber"/>
        <w:spacing w:line="240" w:lineRule="auto"/>
        <w:ind w:left="720"/>
      </w:pPr>
      <w:r/>
      <w:hyperlink r:id="rId11">
        <w:r>
          <w:rPr>
            <w:color w:val="0000EE"/>
            <w:u w:val="single"/>
          </w:rPr>
          <w:t>https://www.psypost.org/stunning-ai-discovery-gpt-4-often-matches-or-surpasses-humans-in-theory-of-mind-tests/</w:t>
        </w:r>
      </w:hyperlink>
      <w:r>
        <w:t xml:space="preserve"> - This article details the performance of GPT-4 in various ToM tasks, including false belief tasks, irony comprehension, and faux pas detection, highlighting its ability to match or surpass human performance.</w:t>
      </w:r>
      <w:r/>
    </w:p>
    <w:p>
      <w:pPr>
        <w:pStyle w:val="ListNumber"/>
        <w:spacing w:line="240" w:lineRule="auto"/>
        <w:ind w:left="720"/>
      </w:pPr>
      <w:r/>
      <w:hyperlink r:id="rId11">
        <w:r>
          <w:rPr>
            <w:color w:val="0000EE"/>
            <w:u w:val="single"/>
          </w:rPr>
          <w:t>https://www.psypost.org/stunning-ai-discovery-gpt-4-often-matches-or-surpasses-humans-in-theory-of-mind-tests/</w:t>
        </w:r>
      </w:hyperlink>
      <w:r>
        <w:t xml:space="preserve"> - It explains how GPT-4 and GPT-3.5 performed at ceiling levels in predicting character actions based on false beliefs, a key aspect of ToM.</w:t>
      </w:r>
      <w:r/>
    </w:p>
    <w:p>
      <w:pPr>
        <w:pStyle w:val="ListNumber"/>
        <w:spacing w:line="240" w:lineRule="auto"/>
        <w:ind w:left="720"/>
      </w:pPr>
      <w:r/>
      <w:hyperlink r:id="rId10">
        <w:r>
          <w:rPr>
            <w:color w:val="0000EE"/>
            <w:u w:val="single"/>
          </w:rPr>
          <w:t>https://arxiv.org/vc/arxiv/papers/2302/2302.02083v3.pdf</w:t>
        </w:r>
      </w:hyperlink>
      <w:r>
        <w:t xml:space="preserve"> - The study mentions that the emergence of ToM capabilities in LLMs is an unintended outcome of their improving language processing abilities.</w:t>
      </w:r>
      <w:r/>
    </w:p>
    <w:p>
      <w:pPr>
        <w:pStyle w:val="ListNumber"/>
        <w:spacing w:line="240" w:lineRule="auto"/>
        <w:ind w:left="720"/>
      </w:pPr>
      <w:r/>
      <w:hyperlink r:id="rId11">
        <w:r>
          <w:rPr>
            <w:color w:val="0000EE"/>
            <w:u w:val="single"/>
          </w:rPr>
          <w:t>https://www.psypost.org/stunning-ai-discovery-gpt-4-often-matches-or-surpasses-humans-in-theory-of-mind-tests/</w:t>
        </w:r>
      </w:hyperlink>
      <w:r>
        <w:t xml:space="preserve"> - It discusses the significance of GPT-4's ability to solve ToM tasks, which raises questions about the nature of intelligence and consciousness.</w:t>
      </w:r>
      <w:r/>
    </w:p>
    <w:p>
      <w:pPr>
        <w:pStyle w:val="ListNumber"/>
        <w:spacing w:line="240" w:lineRule="auto"/>
        <w:ind w:left="720"/>
      </w:pPr>
      <w:r/>
      <w:hyperlink r:id="rId10">
        <w:r>
          <w:rPr>
            <w:color w:val="0000EE"/>
            <w:u w:val="single"/>
          </w:rPr>
          <w:t>https://arxiv.org/vc/arxiv/papers/2302/2302.02083v3.pdf</w:t>
        </w:r>
      </w:hyperlink>
      <w:r>
        <w:t xml:space="preserve"> - The research aligns with earlier studies on the correlation between language acquisition and the development of ToM in children.</w:t>
      </w:r>
      <w:r/>
    </w:p>
    <w:p>
      <w:pPr>
        <w:pStyle w:val="ListNumber"/>
        <w:spacing w:line="240" w:lineRule="auto"/>
        <w:ind w:left="720"/>
      </w:pPr>
      <w:r/>
      <w:hyperlink r:id="rId11">
        <w:r>
          <w:rPr>
            <w:color w:val="0000EE"/>
            <w:u w:val="single"/>
          </w:rPr>
          <w:t>https://www.psypost.org/stunning-ai-discovery-gpt-4-often-matches-or-surpasses-humans-in-theory-of-mind-tests/</w:t>
        </w:r>
      </w:hyperlink>
      <w:r>
        <w:t xml:space="preserve"> - It highlights the potential implications of AI's ToM capabilities for human-machine interaction and various sectors such as law and ethics.</w:t>
      </w:r>
      <w:r/>
    </w:p>
    <w:p>
      <w:pPr>
        <w:pStyle w:val="ListNumber"/>
        <w:spacing w:line="240" w:lineRule="auto"/>
        <w:ind w:left="720"/>
      </w:pPr>
      <w:r/>
      <w:hyperlink r:id="rId12">
        <w:r>
          <w:rPr>
            <w:color w:val="0000EE"/>
            <w:u w:val="single"/>
          </w:rPr>
          <w:t>https://www.ejable.com/tech-corner/ai-machine-learning-and-deep-learning/theory-of-mind-ai-in-artificial-intelligence/</w:t>
        </w:r>
      </w:hyperlink>
      <w:r>
        <w:t xml:space="preserve"> - This article explains how Theory of Mind AI can infer intentions and beliefs, leading to more nuanced social interactions and better communication with humans.</w:t>
      </w:r>
      <w:r/>
    </w:p>
    <w:p>
      <w:pPr>
        <w:pStyle w:val="ListNumber"/>
        <w:spacing w:line="240" w:lineRule="auto"/>
        <w:ind w:left="720"/>
      </w:pPr>
      <w:r/>
      <w:hyperlink r:id="rId11">
        <w:r>
          <w:rPr>
            <w:color w:val="0000EE"/>
            <w:u w:val="single"/>
          </w:rPr>
          <w:t>https://www.psypost.org/stunning-ai-discovery-gpt-4-often-matches-or-surpasses-humans-in-theory-of-mind-tests/</w:t>
        </w:r>
      </w:hyperlink>
      <w:r>
        <w:t xml:space="preserve"> - It discusses the ethical ramifications and concerns about unintended biases in AI systems that develop ToM capabilities.</w:t>
      </w:r>
      <w:r/>
    </w:p>
    <w:p>
      <w:pPr>
        <w:pStyle w:val="ListNumber"/>
        <w:spacing w:line="240" w:lineRule="auto"/>
        <w:ind w:left="720"/>
      </w:pPr>
      <w:r/>
      <w:hyperlink r:id="rId13">
        <w:r>
          <w:rPr>
            <w:color w:val="0000EE"/>
            <w:u w:val="single"/>
          </w:rPr>
          <w:t>https://dharab.com/study-gpt-4-predicts-mental-health-crises-with-similar-accuracy-of-trained-clinicians/</w:t>
        </w:r>
      </w:hyperlink>
      <w:r>
        <w:t xml:space="preserve"> - This study shows the potential of GPT-4 in predicting mental health crises, which is related to its ToM capabilities and their broader applications.</w:t>
      </w:r>
      <w:r/>
    </w:p>
    <w:p>
      <w:pPr>
        <w:pStyle w:val="ListNumber"/>
        <w:spacing w:line="240" w:lineRule="auto"/>
        <w:ind w:left="720"/>
      </w:pPr>
      <w:r/>
      <w:hyperlink r:id="rId10">
        <w:r>
          <w:rPr>
            <w:color w:val="0000EE"/>
            <w:u w:val="single"/>
          </w:rPr>
          <w:t>https://arxiv.org/vc/arxiv/papers/2302/2302.02083v3.pdf</w:t>
        </w:r>
      </w:hyperlink>
      <w:r>
        <w:t xml:space="preserve"> - The research emphasizes the need for ethical frameworks guiding the development and integration of ToM-equipped AIs into various sectors.</w:t>
      </w:r>
      <w:r/>
    </w:p>
    <w:p>
      <w:pPr>
        <w:pStyle w:val="ListNumber"/>
        <w:spacing w:line="240" w:lineRule="auto"/>
        <w:ind w:left="720"/>
      </w:pPr>
      <w:r/>
      <w:hyperlink r:id="rId14">
        <w:r>
          <w:rPr>
            <w:color w:val="0000EE"/>
            <w:u w:val="single"/>
          </w:rPr>
          <w:t>https://www.jdsupra.com/legalnews/gpt-4-breakthrough-emerging-theory-of-4040834/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xiv.org/vc/arxiv/papers/2302/2302.02083v3.pdf" TargetMode="External"/><Relationship Id="rId11" Type="http://schemas.openxmlformats.org/officeDocument/2006/relationships/hyperlink" Target="https://www.psypost.org/stunning-ai-discovery-gpt-4-often-matches-or-surpasses-humans-in-theory-of-mind-tests/" TargetMode="External"/><Relationship Id="rId12" Type="http://schemas.openxmlformats.org/officeDocument/2006/relationships/hyperlink" Target="https://www.ejable.com/tech-corner/ai-machine-learning-and-deep-learning/theory-of-mind-ai-in-artificial-intelligence/" TargetMode="External"/><Relationship Id="rId13" Type="http://schemas.openxmlformats.org/officeDocument/2006/relationships/hyperlink" Target="https://dharab.com/study-gpt-4-predicts-mental-health-crises-with-similar-accuracy-of-trained-clinicians/" TargetMode="External"/><Relationship Id="rId14" Type="http://schemas.openxmlformats.org/officeDocument/2006/relationships/hyperlink" Target="https://www.jdsupra.com/legalnews/gpt-4-breakthrough-emerging-theory-of-40408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