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partnership to transform South Korea's aviation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strategic partnership has been announced that aims to significantly transform the aviation technology landscape in South Korea. Ramco Systems Limited, a prominent innovator in enterprise software, has collaborated with Hanjin Information Systems &amp; Telecommunication Company to enhance aviation Maintenance and Engineering (M&amp;E) and Maintenance, Repair, and Overhaul (MRO) operations. This collaboration is expected to introduce advanced digital solutions designed to modernise aviation infrastructure and optimise operational processes across the sector.</w:t>
      </w:r>
      <w:r/>
    </w:p>
    <w:p>
      <w:r/>
      <w:r>
        <w:t xml:space="preserve">The alliance signifies a fusion of expertise and cutting-edge technology. By leveraging Ramco’s Aviation 6.0 software alongside Hanjin’s extensive knowledge in aviation and logistics, the partnership plans to address contemporary challenges in the Korean aviation industry. The initiative will commence with a pilot implementation at Korean Air, one of the country's flagship airlines. </w:t>
      </w:r>
      <w:r/>
    </w:p>
    <w:p>
      <w:r/>
      <w:r>
        <w:t xml:space="preserve">Bong-Sup Byun, CEO of Hanjin Information Systems &amp; Telecommunication, stated, “We will create new innovations in the IT market by combining Ramco Systems’ MRO solution expertise and Hanjin Information Systems &amp; Telecommunication’s technological capabilities in the aviation and logistics fields. This partnership will provide opportunities for future-orientated growth for both companies.” </w:t>
      </w:r>
      <w:r/>
    </w:p>
    <w:p>
      <w:r/>
      <w:r>
        <w:t>Manoj Kumar Singh, Chief Customer Officer, Aviation, Aerospace &amp; Defence at Ramco Systems, echoed the collaborative vision, indicating that the partnership is not only about offering sophisticated technology but also about fostering robust operational enhancements. He remarked, “I am confident that this partnership will open doors to groundbreaking innovation for these organisations, enabling them to leverage Ramco’s AI-powered solution to elevate their aviation operations with streamlined MRO, enhanced flight safety, and optimised commercials.”</w:t>
      </w:r>
      <w:r/>
    </w:p>
    <w:p>
      <w:r/>
      <w:r>
        <w:t>Financial data from Ramco Systems indicates a robust quarterly performance, with consolidated revenue from operations climbing by 12.36 percent year-on-year, reaching Rs. 126.83 crore in Q2 FY25. The company has also experienced a noteworthy decrease in its consolidated net loss, reducing from Rs. 145.76 crore in Q2 FY24 to Rs. 9.64 crore in the current quarter.</w:t>
      </w:r>
      <w:r/>
    </w:p>
    <w:p>
      <w:r/>
      <w:r>
        <w:t xml:space="preserve">As the market adapts to emerging technologies such as Artificial Intelligence (AI), Machine Learning (ML), cloud computing, and the Internet of Things (IoT), the business landscape is undergoing rapid transformations. Trends indicate that generative AI is enabling real-time insights and hyper-personalised customer experiences, while cloud computing is providing the necessary scalability and agility for businesses to adapt and thrive. </w:t>
      </w:r>
      <w:r/>
    </w:p>
    <w:p>
      <w:r/>
      <w:r>
        <w:t xml:space="preserve">The impact of these trends is further emphasised by the widespread adoption of Software as a Service (SaaS) solutions that streamline operations and reduce costs. Furthermore, advanced data analytics is offering companies actionable insights into customer behaviour and supply chains, thus streamlining decision-making processes. </w:t>
      </w:r>
      <w:r/>
    </w:p>
    <w:p>
      <w:r/>
      <w:r>
        <w:t>Notably, as of December 2024, Ramco Systems Limited's share price increased by 8.3 percent, firmly establishing its market capitalisation at approximately Rs. 1,850.98 crore. The company is primarily held by its promoters (53.43 percent), with foreign institutional investors accounting for 9.65 percent, and the general public holding 31.28 percent.</w:t>
      </w:r>
      <w:r/>
    </w:p>
    <w:p>
      <w:r/>
      <w:r>
        <w:t>In its operational history of over 25 years, Ramco Systems, headquartered in Chennai, India, has established itself as a global leader in cloud-based enterprise solutions, addressing various industries’ technological needs. The company continues to enhance its services, particularly in aviation technology, through innovative partnerships aimed at driving efficiency and growth in an evolving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https://www.aircraftit.com/vendors/ramco-aviation/</w:t>
        </w:r>
      </w:hyperlink>
      <w:r>
        <w:t xml:space="preserve"> - Corroborates Ramco Systems' expertise in aviation maintenance and engineering (M&amp;E) and maintenance, repair, and overhaul (MRO) operations.</w:t>
      </w:r>
      <w:r/>
    </w:p>
    <w:p>
      <w:pPr>
        <w:pStyle w:val="ListNumber"/>
        <w:spacing w:line="240" w:lineRule="auto"/>
        <w:ind w:left="720"/>
      </w:pPr>
      <w:r/>
      <w:hyperlink r:id="rId11">
        <w:r>
          <w:rPr>
            <w:color w:val="0000EE"/>
            <w:u w:val="single"/>
          </w:rPr>
          <w:t>https://softwareconnect.com/reviews/ramco-aviation/</w:t>
        </w:r>
      </w:hyperlink>
      <w:r>
        <w:t xml:space="preserve"> - Provides details on Ramco Aviation Suite's features and its application in aviation maintenance management.</w:t>
      </w:r>
      <w:r/>
    </w:p>
    <w:p>
      <w:pPr>
        <w:pStyle w:val="ListNumber"/>
        <w:spacing w:line="240" w:lineRule="auto"/>
        <w:ind w:left="720"/>
      </w:pPr>
      <w:r/>
      <w:hyperlink r:id="rId10">
        <w:r>
          <w:rPr>
            <w:color w:val="0000EE"/>
            <w:u w:val="single"/>
          </w:rPr>
          <w:t>https://www.aircraftit.com/vendors/ramco-aviation/</w:t>
        </w:r>
      </w:hyperlink>
      <w:r>
        <w:t xml:space="preserve"> - Explains Ramco’s advanced digital solutions, including AI-powered MRO and flight safety enhancements.</w:t>
      </w:r>
      <w:r/>
    </w:p>
    <w:p>
      <w:pPr>
        <w:pStyle w:val="ListNumber"/>
        <w:spacing w:line="240" w:lineRule="auto"/>
        <w:ind w:left="720"/>
      </w:pPr>
      <w:r/>
      <w:hyperlink r:id="rId12">
        <w:r>
          <w:rPr>
            <w:color w:val="0000EE"/>
            <w:u w:val="single"/>
          </w:rPr>
          <w:t>https://www.itnews.asia/news/korean-air-modernises-critical-apps-and-systems-to-enhance-efficiency-609173</w:t>
        </w:r>
      </w:hyperlink>
      <w:r>
        <w:t xml:space="preserve"> - Describes the modernization of Korean Air's systems, which aligns with the partnership's goal of enhancing aviation infrastructure.</w:t>
      </w:r>
      <w:r/>
    </w:p>
    <w:p>
      <w:pPr>
        <w:pStyle w:val="ListNumber"/>
        <w:spacing w:line="240" w:lineRule="auto"/>
        <w:ind w:left="720"/>
      </w:pPr>
      <w:r/>
      <w:hyperlink r:id="rId10">
        <w:r>
          <w:rPr>
            <w:color w:val="0000EE"/>
            <w:u w:val="single"/>
          </w:rPr>
          <w:t>https://www.aircraftit.com/vendors/ramco-aviation/</w:t>
        </w:r>
      </w:hyperlink>
      <w:r>
        <w:t xml:space="preserve"> - Highlights Ramco’s collaboration with various aviation companies, indicating its capability for robust operational enhancements.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financial data and market performance of Ramco Systems.</w:t>
      </w:r>
      <w:r/>
    </w:p>
    <w:p>
      <w:pPr>
        <w:pStyle w:val="ListNumber"/>
        <w:spacing w:line="240" w:lineRule="auto"/>
        <w:ind w:left="720"/>
      </w:pPr>
      <w:r/>
      <w:hyperlink r:id="rId10">
        <w:r>
          <w:rPr>
            <w:color w:val="0000EE"/>
            <w:u w:val="single"/>
          </w:rPr>
          <w:t>https://www.aircraftit.com/vendors/ramco-aviation/</w:t>
        </w:r>
      </w:hyperlink>
      <w:r>
        <w:t xml:space="preserve"> - Details Ramco’s use of emerging technologies such as AI, ML, cloud computing, and IoT in its solutions.</w:t>
      </w:r>
      <w:r/>
    </w:p>
    <w:p>
      <w:pPr>
        <w:pStyle w:val="ListNumber"/>
        <w:spacing w:line="240" w:lineRule="auto"/>
        <w:ind w:left="720"/>
      </w:pPr>
      <w:r/>
      <w:hyperlink r:id="rId11">
        <w:r>
          <w:rPr>
            <w:color w:val="0000EE"/>
            <w:u w:val="single"/>
          </w:rPr>
          <w:t>https://softwareconnect.com/reviews/ramco-aviation/</w:t>
        </w:r>
      </w:hyperlink>
      <w:r>
        <w:t xml:space="preserve"> - Mentions the adoption of SaaS solutions by Ramco, which streamline operations and reduce costs.</w:t>
      </w:r>
      <w:r/>
    </w:p>
    <w:p>
      <w:pPr>
        <w:pStyle w:val="ListNumber"/>
        <w:spacing w:line="240" w:lineRule="auto"/>
        <w:ind w:left="720"/>
      </w:pPr>
      <w:r/>
      <w:hyperlink r:id="rId10">
        <w:r>
          <w:rPr>
            <w:color w:val="0000EE"/>
            <w:u w:val="single"/>
          </w:rPr>
          <w:t>https://www.aircraftit.com/vendors/ramco-aviation/</w:t>
        </w:r>
      </w:hyperlink>
      <w:r>
        <w:t xml:space="preserve"> - Discusses advanced data analytics provided by Ramco, offering actionable insights into customer behavior and supply chains.</w:t>
      </w:r>
      <w:r/>
    </w:p>
    <w:p>
      <w:pPr>
        <w:pStyle w:val="ListNumber"/>
        <w:spacing w:line="240" w:lineRule="auto"/>
        <w:ind w:left="720"/>
      </w:pPr>
      <w:r/>
      <w:hyperlink r:id="rId10">
        <w:r>
          <w:rPr>
            <w:color w:val="0000EE"/>
            <w:u w:val="single"/>
          </w:rPr>
          <w:t>https://www.aircraftit.com/vendors/ramco-aviation/</w:t>
        </w:r>
      </w:hyperlink>
      <w:r>
        <w:t xml:space="preserve"> - Provides background on Ramco Systems' operational history and its establishment as a global leader in cloud-based enterprise solutions.</w:t>
      </w:r>
      <w:r/>
    </w:p>
    <w:p>
      <w:pPr>
        <w:pStyle w:val="ListNumber"/>
        <w:spacing w:line="240" w:lineRule="auto"/>
        <w:ind w:left="720"/>
      </w:pPr>
      <w:r/>
      <w:hyperlink r:id="rId13">
        <w:r>
          <w:rPr>
            <w:color w:val="0000EE"/>
            <w:u w:val="single"/>
          </w:rPr>
          <w:t>https://news.google.com/rss/articles/CBMipAFBVV95cUxNbXF3WHV0Mk4taWlZclZlaXpOLWJSbFVvNE5YR1ZvWjM1ekVEMlBWVGFGeElkSjJZRE11cWlmV0xCb2VFcndDSzdzV1laelRzOFlnZ1l3akJxdHYxR1o1aEFtNHA5ZW9rcEk2cVl5QTZuM0RGWm9oa2hWajV0bW1tZXg4VFlsdHViZFB0MHNrYUhaRTRydEtqMXI3S0UtYm5yTUIzb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raftit.com/vendors/ramco-aviation/" TargetMode="External"/><Relationship Id="rId11" Type="http://schemas.openxmlformats.org/officeDocument/2006/relationships/hyperlink" Target="https://softwareconnect.com/reviews/ramco-aviation/" TargetMode="External"/><Relationship Id="rId12" Type="http://schemas.openxmlformats.org/officeDocument/2006/relationships/hyperlink" Target="https://www.itnews.asia/news/korean-air-modernises-critical-apps-and-systems-to-enhance-efficiency-609173" TargetMode="External"/><Relationship Id="rId13" Type="http://schemas.openxmlformats.org/officeDocument/2006/relationships/hyperlink" Target="https://news.google.com/rss/articles/CBMipAFBVV95cUxNbXF3WHV0Mk4taWlZclZlaXpOLWJSbFVvNE5YR1ZvWjM1ekVEMlBWVGFGeElkSjJZRE11cWlmV0xCb2VFcndDSzdzV1laelRzOFlnZ1l3akJxdHYxR1o1aEFtNHA5ZW9rcEk2cVl5QTZuM0RGWm9oa2hWajV0bW1tZXg4VFlsdHViZFB0MHNrYUhaRTRydEtqMXI3S0UtYm5yTUIzb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