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Arm CEO discusses the future of semiconductors and AI in exclusive interview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exclusive interview with Arm CEO Rene Haas, insights were shared on the current state of the semiconductor industry, particularly concerning Intel, the potential trajectory of Arm, and the evolving landscape of artificial intelligence (AI). Arm, a fundamentally vital player in the tech industry, is backed by SoftBank and boasts a market value nearing $150 billion, which surpasses that of Intel.</w:t>
      </w:r>
      <w:r/>
    </w:p>
    <w:p>
      <w:r/>
      <w:r>
        <w:t>Haas provided commentary on the recent departure of Intel CEO Pat Gelsinger and the strategic crossroads facing the company. "As someone who has been in the industry my whole career, it is a little sad to see what’s happening… Intel is an innovation powerhouse," Haas remarked. He articulated that the primary challenge facing Intel is deciding whether to remain a vertically integrated company or adopt a fabless model. He believes that while vertical integration offers potential advantages, the costs associated with this strategy are significant, possibly rendering it a formidable challenge for the company. In what could be a strategic pivot, Haas hinted at discussions he previously had with Gelsinger regarding the licensing of Arm's technology to leverage Intel's existing fabrication strengths.</w:t>
      </w:r>
      <w:r/>
    </w:p>
    <w:p>
      <w:r/>
      <w:r>
        <w:t>The conversation also touched on Arm's future ambitions, particularly regarding the potential development of its own AI chips. Haas emphasised the vital relationship between hardware and software in computer architecture, stating, "If you’re building something, you’re much closer to that interlock, and you have a much better perspective in terms of the design trade-offs to make." This indicates a broader trend of companies increasingly seeking to blend hardware capabilities with advanced software functions in AI.</w:t>
      </w:r>
      <w:r/>
    </w:p>
    <w:p>
      <w:r/>
      <w:r>
        <w:t>Furthermore, the ongoing legal dispute between Arm and Qualcomm promises to advance to trial on December 16, raising concerns for investors regarding market uncertainty. Despite this, Haas reaffirmed that the principles guiding Arm's lawsuit remain unchanged.</w:t>
      </w:r>
      <w:r/>
    </w:p>
    <w:p>
      <w:r/>
      <w:r>
        <w:t>In a separate context, the discussion turned to the predictions surrounding artificial general intelligence (AGI), particularly those made by Sam Altman, who has claimed that AGI may arrive as soon as 2025. Haas, although not wholly aligned with Altman's definitions, acknowledged that advancements in AI are progressing rapidly. He noted that developments may soon lead to AI systems capable of reasoning and invention, marking a significant moment in technological evolution.</w:t>
      </w:r>
      <w:r/>
    </w:p>
    <w:p>
      <w:r/>
      <w:r>
        <w:t>The shifts in the technology sphere were further echoed by notable changes within Samsung Electronics this week. North America CEO KS Choi has stepped down following a series of restructuring efforts in response to declining sales, particularly in the consumer electronics division. Yoonie Joung, a veteran of the company with over three decades of experience, will take over Choi’s role. These internal changes at Samsung underscore the ongoing pressures faced by businesses in the tech industry as they adapt to shifting market demands.</w:t>
      </w:r>
      <w:r/>
    </w:p>
    <w:p>
      <w:r/>
      <w:r>
        <w:t>The broader implications of AI advancements were also highlighted during an event where Jeff Bezos, founder of Amazon, revealed that 95% of his current focus is on AI-related projects. The recent announcement of Amazon’s Nova family of foundational AI models reflects the competitive landscape where companies are rapidly innovating to keep pace in AI technology.</w:t>
      </w:r>
      <w:r/>
    </w:p>
    <w:p>
      <w:r/>
      <w:r>
        <w:t>Amid ongoing developments, the landscape may witness significant mergers and acquisitions, particularly as TikTok faces potential banning in the United States. Industry speculation anticipates that major technology firms such as Amazon, Google, and Microsoft may seek acquisition opportunities if such a ban materialises, signalling a potential reshaping of the competitive environment.</w:t>
      </w:r>
      <w:r/>
    </w:p>
    <w:p>
      <w:r/>
      <w:r>
        <w:t>As businesses continue to navigate complex challenges related to innovation, leadership changes, and the rapid evolution of AI technology, the responses of these companies will influence their future trajectories significantly. The current developments highlight the dynamic and often unpredictable nature of the tech industry, which is poised for further transformation as these themes continue to unfold.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https://stratechery.com/2024/an-interview-with-arm-ceo-rene-haas/</w:t>
        </w:r>
      </w:hyperlink>
      <w:r>
        <w:t xml:space="preserve"> - This interview with Arm CEO Rene Haas discusses his journey, the failed Nvidia acquisition, and Arm's strategy, including its role in AI and the semiconductor industry.</w:t>
      </w:r>
      <w:r/>
    </w:p>
    <w:p>
      <w:pPr>
        <w:pStyle w:val="ListNumber"/>
        <w:spacing w:line="240" w:lineRule="auto"/>
        <w:ind w:left="720"/>
      </w:pPr>
      <w:r/>
      <w:hyperlink r:id="rId11">
        <w:r>
          <w:rPr>
            <w:color w:val="0000EE"/>
            <w:u w:val="single"/>
          </w:rPr>
          <w:t>https://www.accel.com/podcast-episodes/arm-rene-haas</w:t>
        </w:r>
      </w:hyperlink>
      <w:r>
        <w:t xml:space="preserve"> - Rene Haas discusses Arm's role in powering the AI revolution through semiconductor technology and the company's extensive reach in various technological sectors.</w:t>
      </w:r>
      <w:r/>
    </w:p>
    <w:p>
      <w:pPr>
        <w:pStyle w:val="ListNumber"/>
        <w:spacing w:line="240" w:lineRule="auto"/>
        <w:ind w:left="720"/>
      </w:pPr>
      <w:r/>
      <w:hyperlink r:id="rId12">
        <w:r>
          <w:rPr>
            <w:color w:val="0000EE"/>
            <w:u w:val="single"/>
          </w:rPr>
          <w:t>https://theaiinsider.tech/2024/10/23/arm-ceo-rene-haas-sees-ai-as-a-turning-point-not-a-bubble/</w:t>
        </w:r>
      </w:hyperlink>
      <w:r>
        <w:t xml:space="preserve"> - Haas' comments on AI as a turning point, not a bubble, and Arm's significant role in the AI revolution, including its integration into advanced AI technologies.</w:t>
      </w:r>
      <w:r/>
    </w:p>
    <w:p>
      <w:pPr>
        <w:pStyle w:val="ListNumber"/>
        <w:spacing w:line="240" w:lineRule="auto"/>
        <w:ind w:left="720"/>
      </w:pPr>
      <w:r/>
      <w:hyperlink r:id="rId10">
        <w:r>
          <w:rPr>
            <w:color w:val="0000EE"/>
            <w:u w:val="single"/>
          </w:rPr>
          <w:t>https://stratechery.com/2024/an-interview-with-arm-ceo-rene-haas/</w:t>
        </w:r>
      </w:hyperlink>
      <w:r>
        <w:t xml:space="preserve"> - Haas' perspective on Intel's challenges and the potential for Intel to adopt a fabless model or license Arm's technology.</w:t>
      </w:r>
      <w:r/>
    </w:p>
    <w:p>
      <w:pPr>
        <w:pStyle w:val="ListNumber"/>
        <w:spacing w:line="240" w:lineRule="auto"/>
        <w:ind w:left="720"/>
      </w:pPr>
      <w:r/>
      <w:hyperlink r:id="rId12">
        <w:r>
          <w:rPr>
            <w:color w:val="0000EE"/>
            <w:u w:val="single"/>
          </w:rPr>
          <w:t>https://theaiinsider.tech/2024/10/23/arm-ceo-rene-haas-sees-ai-as-a-turning-point-not-a-bubble/</w:t>
        </w:r>
      </w:hyperlink>
      <w:r>
        <w:t xml:space="preserve"> - Haas' emphasis on the interlock between hardware and software in computer architecture, particularly in the context of AI chip development.</w:t>
      </w:r>
      <w:r/>
    </w:p>
    <w:p>
      <w:pPr>
        <w:pStyle w:val="ListNumber"/>
        <w:spacing w:line="240" w:lineRule="auto"/>
        <w:ind w:left="720"/>
      </w:pPr>
      <w:r/>
      <w:hyperlink r:id="rId10">
        <w:r>
          <w:rPr>
            <w:color w:val="0000EE"/>
            <w:u w:val="single"/>
          </w:rPr>
          <w:t>https://stratechery.com/2024/an-interview-with-arm-ceo-rene-haas/</w:t>
        </w:r>
      </w:hyperlink>
      <w:r>
        <w:t xml:space="preserve"> - The ongoing legal dispute between Arm and Qualcomm and its implications for market uncertainty.</w:t>
      </w:r>
      <w:r/>
    </w:p>
    <w:p>
      <w:pPr>
        <w:pStyle w:val="ListNumber"/>
        <w:spacing w:line="240" w:lineRule="auto"/>
        <w:ind w:left="720"/>
      </w:pPr>
      <w:r/>
      <w:hyperlink r:id="rId12">
        <w:r>
          <w:rPr>
            <w:color w:val="0000EE"/>
            <w:u w:val="single"/>
          </w:rPr>
          <w:t>https://theaiinsider.tech/2024/10/23/arm-ceo-rene-haas-sees-ai-as-a-turning-point-not-a-bubble/</w:t>
        </w:r>
      </w:hyperlink>
      <w:r>
        <w:t xml:space="preserve"> - Haas' views on the rapid advancements in AI and the potential for AI systems capable of reasoning and invention.</w:t>
      </w:r>
      <w:r/>
    </w:p>
    <w:p>
      <w:pPr>
        <w:pStyle w:val="ListNumber"/>
        <w:spacing w:line="240" w:lineRule="auto"/>
        <w:ind w:left="720"/>
      </w:pPr>
      <w:r/>
      <w:hyperlink r:id="rId11">
        <w:r>
          <w:rPr>
            <w:color w:val="0000EE"/>
            <w:u w:val="single"/>
          </w:rPr>
          <w:t>https://www.accel.com/podcast-episodes/arm-rene-haas</w:t>
        </w:r>
      </w:hyperlink>
      <w:r>
        <w:t xml:space="preserve"> - Arm's role in powering various technologies, including smartphones, cloud software, edge computing, and AI, highlighting its broad impact.</w:t>
      </w:r>
      <w:r/>
    </w:p>
    <w:p>
      <w:pPr>
        <w:pStyle w:val="ListNumber"/>
        <w:spacing w:line="240" w:lineRule="auto"/>
        <w:ind w:left="720"/>
      </w:pPr>
      <w:r/>
      <w:hyperlink r:id="rId10">
        <w:r>
          <w:rPr>
            <w:color w:val="0000EE"/>
            <w:u w:val="single"/>
          </w:rPr>
          <w:t>https://stratechery.com/2024/an-interview-with-arm-ceo-rene-haas/</w:t>
        </w:r>
      </w:hyperlink>
      <w:r>
        <w:t xml:space="preserve"> - Haas' leadership and the company's pivot to IPO after the failed Nvidia acquisition.</w:t>
      </w:r>
      <w:r/>
    </w:p>
    <w:p>
      <w:pPr>
        <w:pStyle w:val="ListNumber"/>
        <w:spacing w:line="240" w:lineRule="auto"/>
        <w:ind w:left="720"/>
      </w:pPr>
      <w:r/>
      <w:hyperlink r:id="rId12">
        <w:r>
          <w:rPr>
            <w:color w:val="0000EE"/>
            <w:u w:val="single"/>
          </w:rPr>
          <w:t>https://theaiinsider.tech/2024/10/23/arm-ceo-rene-haas-sees-ai-as-a-turning-point-not-a-bubble/</w:t>
        </w:r>
      </w:hyperlink>
      <w:r>
        <w:t xml:space="preserve"> - Arm's integration into NVIDIA’s advanced chip, the Grace Blackwell, and its deployment by Microsoft in data centers.</w:t>
      </w:r>
      <w:r/>
    </w:p>
    <w:p>
      <w:pPr>
        <w:pStyle w:val="ListNumber"/>
        <w:spacing w:line="240" w:lineRule="auto"/>
        <w:ind w:left="720"/>
      </w:pPr>
      <w:r/>
      <w:hyperlink r:id="rId13">
        <w:r>
          <w:rPr>
            <w:color w:val="0000EE"/>
            <w:u w:val="single"/>
          </w:rPr>
          <w:t>https://www.theverge.com/2024/12/6/24315123/arm-ceo-rene-haas-intel-ai-chips-samsung-changes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ratechery.com/2024/an-interview-with-arm-ceo-rene-haas/" TargetMode="External"/><Relationship Id="rId11" Type="http://schemas.openxmlformats.org/officeDocument/2006/relationships/hyperlink" Target="https://www.accel.com/podcast-episodes/arm-rene-haas" TargetMode="External"/><Relationship Id="rId12" Type="http://schemas.openxmlformats.org/officeDocument/2006/relationships/hyperlink" Target="https://theaiinsider.tech/2024/10/23/arm-ceo-rene-haas-sees-ai-as-a-turning-point-not-a-bubble/" TargetMode="External"/><Relationship Id="rId13" Type="http://schemas.openxmlformats.org/officeDocument/2006/relationships/hyperlink" Target="https://www.theverge.com/2024/12/6/24315123/arm-ceo-rene-haas-intel-ai-chips-samsung-chan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