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change: Oliver Corrigan's insights on business adaptability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feature for the Yorkshire Times, Oliver Corrigan outlines his insights on the dynamic landscape of business, particularly in the context of the rapidly evolving technological environment and the potential for innovation amidst challenges. As we approach 2024, Corrigan emphasises the necessity for flexibility in the face of change, stating, “The biggest lesson? Everything moves faster than you think! The only constant these days is inconsistency.”</w:t>
      </w:r>
      <w:r/>
    </w:p>
    <w:p>
      <w:r/>
      <w:r>
        <w:t>Reflecting on the recent trends within various markets and technologies, he mentions the critical importance of adaptation for businesses. “Next year, I’ll lean into flexibility and ensure we stay sharp, quick, and adaptable to whatever comes our way,” Corrigan stated. His perspective highlights a broad concern shared by many in the business sector: the significance of not just surviving but thriving in the fast-paced economy.</w:t>
      </w:r>
      <w:r/>
    </w:p>
    <w:p>
      <w:r/>
      <w:r>
        <w:t>Corrigan expresses optimism regarding the opportunities presented by the current market and technological advancements. “I’d wish for everyone—staff, suppliers, and even competitors—to embrace the incredible opportunities in front of us,” he notes, advocating for a proactive approach to innovation and new business models. He sees the burgeoning fields of artificial intelligence (AI) and robotics as potentially transformative but acknowledges the current hurdles faced, especially by small and medium-sized enterprises (SMEs) in integrating these technologies.</w:t>
      </w:r>
      <w:r/>
    </w:p>
    <w:p>
      <w:r/>
      <w:r>
        <w:t>Within the hospitality sector, Corrigan points out the delicate balance that must be struck between technological innovation and maintaining the human element. He advocates for “innovations that enhance the experience without losing the human touch,” indicating unresolved tensions between automation and personalised customer service.</w:t>
      </w:r>
      <w:r/>
    </w:p>
    <w:p>
      <w:r/>
      <w:r>
        <w:t>The festive season also serves as a time for community and teamwork in Corrigan's enterprise, as he describes an annual gingerbread house-making competition. This event not only fosters a sense of camaraderie but also reflects the organisation's commitment to community engagement. “It’s about bringing the team and our wider community together for some laughs, a bit of friendly rivalry, and a lot of frosting,” he remarked.</w:t>
      </w:r>
      <w:r/>
    </w:p>
    <w:p>
      <w:r/>
      <w:r>
        <w:t>Looking ahead, Corrigan aims to expand his company's capacity and refine its business model while fostering employee development. His leadership philosophy is shaped by a valuable piece of advice he received: “It’s all about positioning.” He believes that understanding one's place in the industry is crucial for growth and success.</w:t>
      </w:r>
      <w:r/>
    </w:p>
    <w:p>
      <w:r/>
      <w:r>
        <w:t>As the year draws to a close, Corrigan shares his reflections on the past year’s experiences, recognising the importance of reviewing both successes and failures. He describes December as a period of contemplation, whereby assessing lessons learned can provide direction for future endeavours. “It’s like pressing the reset button, but with a plan,” he added.</w:t>
      </w:r>
      <w:r/>
    </w:p>
    <w:p>
      <w:r/>
      <w:r>
        <w:t xml:space="preserve">Despite the uncertainties posed by external factors such as economic fluctuations and technological disruptions, Corrigan is keen on maintaining a mindset of adaptability. He aspires to see these unpredictable elements stabilise, remarking, “If I could wave a wand, I’d stabilise the external factors that make long-term planning so tricky.” </w:t>
      </w:r>
      <w:r/>
    </w:p>
    <w:p>
      <w:r/>
      <w:r>
        <w:t>In summary, Oliver Corrigan's insights present a snapshot of the challenges and opportunities businesses face in adapting to rapid changes, underscoring the necessity for agility, innovation, and community engagement in today's commercial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https://yorkshiretimes.co.uk/business</w:t>
        </w:r>
      </w:hyperlink>
      <w:r>
        <w:t xml:space="preserve"> - This link provides the context for Oliver Corrigan's insights on the dynamic business landscape, emphasizing the need for flexibility and adaptation in a rapidly evolving technological environment.</w:t>
      </w:r>
      <w:r/>
    </w:p>
    <w:p>
      <w:pPr>
        <w:pStyle w:val="ListNumber"/>
        <w:spacing w:line="240" w:lineRule="auto"/>
        <w:ind w:left="720"/>
      </w:pPr>
      <w:r/>
      <w:hyperlink r:id="rId11">
        <w:r>
          <w:rPr>
            <w:color w:val="0000EE"/>
            <w:u w:val="single"/>
          </w:rPr>
          <w:t>https://www.quintech.co.uk/five-ways-technology-can-help-your-business-become-more-flexible/</w:t>
        </w:r>
      </w:hyperlink>
      <w:r>
        <w:t xml:space="preserve"> - This article supports the importance of technology in enhancing business flexibility, particularly through cloud-based solutions, which aligns with Corrigan's emphasis on staying adaptable and sharp.</w:t>
      </w:r>
      <w:r/>
    </w:p>
    <w:p>
      <w:pPr>
        <w:pStyle w:val="ListNumber"/>
        <w:spacing w:line="240" w:lineRule="auto"/>
        <w:ind w:left="720"/>
      </w:pPr>
      <w:r/>
      <w:hyperlink r:id="rId12">
        <w:r>
          <w:rPr>
            <w:color w:val="0000EE"/>
            <w:u w:val="single"/>
          </w:rPr>
          <w:t>https://inergroup.com/responding-to-business-needs-with-flexibility-and-speed/</w:t>
        </w:r>
      </w:hyperlink>
      <w:r>
        <w:t xml:space="preserve"> - This source highlights the importance of business agility and the role of technology, such as cloud computing and mobile apps, in responding to changing market conditions and customer needs.</w:t>
      </w:r>
      <w:r/>
    </w:p>
    <w:p>
      <w:pPr>
        <w:pStyle w:val="ListNumber"/>
        <w:spacing w:line="240" w:lineRule="auto"/>
        <w:ind w:left="720"/>
      </w:pPr>
      <w:r/>
      <w:hyperlink r:id="rId10">
        <w:r>
          <w:rPr>
            <w:color w:val="0000EE"/>
            <w:u w:val="single"/>
          </w:rPr>
          <w:t>https://yorkshiretimes.co.uk/business</w:t>
        </w:r>
      </w:hyperlink>
      <w:r>
        <w:t xml:space="preserve"> - This link mentions various business trends and technological advancements, including the expansion and innovation within different sectors, which Corrigan reflects upon in his insights.</w:t>
      </w:r>
      <w:r/>
    </w:p>
    <w:p>
      <w:pPr>
        <w:pStyle w:val="ListNumber"/>
        <w:spacing w:line="240" w:lineRule="auto"/>
        <w:ind w:left="720"/>
      </w:pPr>
      <w:r/>
      <w:hyperlink r:id="rId11">
        <w:r>
          <w:rPr>
            <w:color w:val="0000EE"/>
            <w:u w:val="single"/>
          </w:rPr>
          <w:t>https://www.quintech.co.uk/five-ways-technology-can-help-your-business-become-more-flexible/</w:t>
        </w:r>
      </w:hyperlink>
      <w:r>
        <w:t xml:space="preserve"> - This article discusses how technology, including cloud computing, helps businesses become more flexible and efficient, which is in line with Corrigan's advocacy for embracing technological innovations.</w:t>
      </w:r>
      <w:r/>
    </w:p>
    <w:p>
      <w:pPr>
        <w:pStyle w:val="ListNumber"/>
        <w:spacing w:line="240" w:lineRule="auto"/>
        <w:ind w:left="720"/>
      </w:pPr>
      <w:r/>
      <w:hyperlink r:id="rId12">
        <w:r>
          <w:rPr>
            <w:color w:val="0000EE"/>
            <w:u w:val="single"/>
          </w:rPr>
          <w:t>https://inergroup.com/responding-to-business-needs-with-flexibility-and-speed/</w:t>
        </w:r>
      </w:hyperlink>
      <w:r>
        <w:t xml:space="preserve"> - This source emphasizes the critical role of agility in business, allowing companies to seize new opportunities and respond to threats, which is a key point in Corrigan's leadership philosophy.</w:t>
      </w:r>
      <w:r/>
    </w:p>
    <w:p>
      <w:pPr>
        <w:pStyle w:val="ListNumber"/>
        <w:spacing w:line="240" w:lineRule="auto"/>
        <w:ind w:left="720"/>
      </w:pPr>
      <w:r/>
      <w:hyperlink r:id="rId10">
        <w:r>
          <w:rPr>
            <w:color w:val="0000EE"/>
            <w:u w:val="single"/>
          </w:rPr>
          <w:t>https://yorkshiretimes.co.uk/business</w:t>
        </w:r>
      </w:hyperlink>
      <w:r>
        <w:t xml:space="preserve"> - This link includes examples of community engagement and teamwork, such as the annual gingerbread house-making competition, which reflects Corrigan's commitment to community and team-building activities.</w:t>
      </w:r>
      <w:r/>
    </w:p>
    <w:p>
      <w:pPr>
        <w:pStyle w:val="ListNumber"/>
        <w:spacing w:line="240" w:lineRule="auto"/>
        <w:ind w:left="720"/>
      </w:pPr>
      <w:r/>
      <w:hyperlink r:id="rId12">
        <w:r>
          <w:rPr>
            <w:color w:val="0000EE"/>
            <w:u w:val="single"/>
          </w:rPr>
          <w:t>https://inergroup.com/responding-to-business-needs-with-flexibility-and-speed/</w:t>
        </w:r>
      </w:hyperlink>
      <w:r>
        <w:t xml:space="preserve"> - This article supports the idea of refining business models and fostering employee development, aligning with Corrigan's goals for his company's future growth and success.</w:t>
      </w:r>
      <w:r/>
    </w:p>
    <w:p>
      <w:pPr>
        <w:pStyle w:val="ListNumber"/>
        <w:spacing w:line="240" w:lineRule="auto"/>
        <w:ind w:left="720"/>
      </w:pPr>
      <w:r/>
      <w:hyperlink r:id="rId11">
        <w:r>
          <w:rPr>
            <w:color w:val="0000EE"/>
            <w:u w:val="single"/>
          </w:rPr>
          <w:t>https://www.quintech.co.uk/five-ways-technology-can-help-your-business-become-more-flexible/</w:t>
        </w:r>
      </w:hyperlink>
      <w:r>
        <w:t xml:space="preserve"> - This source highlights the importance of reviewing lessons learned and planning for future endeavors, which Corrigan mentions as part of his year-end reflections.</w:t>
      </w:r>
      <w:r/>
    </w:p>
    <w:p>
      <w:pPr>
        <w:pStyle w:val="ListNumber"/>
        <w:spacing w:line="240" w:lineRule="auto"/>
        <w:ind w:left="720"/>
      </w:pPr>
      <w:r/>
      <w:hyperlink r:id="rId12">
        <w:r>
          <w:rPr>
            <w:color w:val="0000EE"/>
            <w:u w:val="single"/>
          </w:rPr>
          <w:t>https://inergroup.com/responding-to-business-needs-with-flexibility-and-speed/</w:t>
        </w:r>
      </w:hyperlink>
      <w:r>
        <w:t xml:space="preserve"> - This article discusses the challenges posed by external factors like economic fluctuations and technological disruptions, and the need for maintaining a mindset of adaptability, as emphasized by Corrigan.</w:t>
      </w:r>
      <w:r/>
    </w:p>
    <w:p>
      <w:pPr>
        <w:pStyle w:val="ListNumber"/>
        <w:spacing w:line="240" w:lineRule="auto"/>
        <w:ind w:left="720"/>
      </w:pPr>
      <w:r/>
      <w:hyperlink r:id="rId10">
        <w:r>
          <w:rPr>
            <w:color w:val="0000EE"/>
            <w:u w:val="single"/>
          </w:rPr>
          <w:t>https://yorkshiretimes.co.uk/business</w:t>
        </w:r>
      </w:hyperlink>
      <w:r>
        <w:t xml:space="preserve"> - This link provides a broader context of business trends and challenges, including the need for innovation and community engagement, which are central themes in Corrigan's insights.</w:t>
      </w:r>
      <w:r/>
    </w:p>
    <w:p>
      <w:pPr>
        <w:pStyle w:val="ListNumber"/>
        <w:spacing w:line="240" w:lineRule="auto"/>
        <w:ind w:left="720"/>
      </w:pPr>
      <w:r/>
      <w:hyperlink r:id="rId13">
        <w:r>
          <w:rPr>
            <w:color w:val="0000EE"/>
            <w:u w:val="single"/>
          </w:rPr>
          <w:t>https://news.google.com/rss/articles/CBMiggFBVV95cUxNZ2ZncmxiZUQxa0JiYnBGN0RpNTlVcjJxcTB6Q1E2dGJMSHZGOTNna21sMzlZQjIyODhfcXJrZkYwcExyeF9QcGduMm11aWg3SVhSaFdaVUJLVDIzVWZKeHd3dlpaZ204cVFsUXBObVdGRHdXeXNvV0laS0JLNmtya2JB?oc=5&amp;hl=en-US&amp;gl=US&amp;ceid=US:en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rkshiretimes.co.uk/business" TargetMode="External"/><Relationship Id="rId11" Type="http://schemas.openxmlformats.org/officeDocument/2006/relationships/hyperlink" Target="https://www.quintech.co.uk/five-ways-technology-can-help-your-business-become-more-flexible/" TargetMode="External"/><Relationship Id="rId12" Type="http://schemas.openxmlformats.org/officeDocument/2006/relationships/hyperlink" Target="https://inergroup.com/responding-to-business-needs-with-flexibility-and-speed/" TargetMode="External"/><Relationship Id="rId13" Type="http://schemas.openxmlformats.org/officeDocument/2006/relationships/hyperlink" Target="https://news.google.com/rss/articles/CBMiggFBVV95cUxNZ2ZncmxiZUQxa0JiYnBGN0RpNTlVcjJxcTB6Q1E2dGJMSHZGOTNna21sMzlZQjIyODhfcXJrZkYwcExyeF9QcGduMm11aWg3SVhSaFdaVUJLVDIzVWZKeHd3dlpaZ204cVFsUXBObVdGRHdXeXNvV0laS0JLNmtya2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