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artificial intelligence is transforming scientific research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(AI) are significantly benefiting scientific research by streamlining data analysis, enhancing simulations, and expediting discovery processes. The evolution of AI tools is enabling scientists to address complex global challenges, ranging from health issues to environmental crises, by making research methodologies more efficient and effective.</w:t>
      </w:r>
      <w:r/>
    </w:p>
    <w:p>
      <w:r/>
      <w:r>
        <w:t>The substantial volume and intricacy of data that characterise modern scientific research can often be overwhelming for researchers as they navigate through vast datasets relevant to diverse fields such as genomics, climate science, and materials research. Historically, data analysis has been reliant on manual techniques or rudimentary algorithms, which often limited the speed and accuracy of insights that could be derived from research data. However, the introduction of AI technologies is revolutionising the landscape of scientific inquiry. AI's capacity to process large datasets with precision offers researchers enhanced analytics capabilities, allowing for more comprehensive and reliable findings.</w:t>
      </w:r>
      <w:r/>
    </w:p>
    <w:p>
      <w:r/>
      <w:r>
        <w:t xml:space="preserve">In the realm of </w:t>
      </w:r>
      <w:r>
        <w:rPr>
          <w:b/>
        </w:rPr>
        <w:t>data analysis</w:t>
      </w:r>
      <w:r>
        <w:t>, AI's impact is profound; it permits researchers to harness sophisticated algorithms designed to discern patterns and extract valuable insights that would be nearly impossible to identify manually. This is particularly beneficial in fields like genomics, where the discoveries made can have life-saving implications. The introduction of AI tools into the data analysis process encourages not only efficiency but accuracy, increasing the potential for groundbreaking scientific discoveries.</w:t>
      </w:r>
      <w:r/>
    </w:p>
    <w:p>
      <w:r/>
      <w:r>
        <w:rPr>
          <w:b/>
        </w:rPr>
        <w:t>Simulation</w:t>
      </w:r>
      <w:r>
        <w:t xml:space="preserve"> tools powered by AI further augment researchers' capabilities. By leveraging machine learning and modelling techniques, simulations become more precise, enabling scientists to test hypotheses and predict outcomes with greater reliability. This heightened capability supports advancements in various disciplines, providing a robust framework for experimentation without the substantial time and resource investments associated with traditional research methodologies.</w:t>
      </w:r>
      <w:r/>
    </w:p>
    <w:p>
      <w:r/>
      <w:r>
        <w:t xml:space="preserve">Moreover, </w:t>
      </w:r>
      <w:r>
        <w:rPr>
          <w:b/>
        </w:rPr>
        <w:t>discovery acceleration</w:t>
      </w:r>
      <w:r>
        <w:t xml:space="preserve"> is another critical area where AI showcases its transformative effects. By utilising AI for predictive analytics, researchers can dramatically reduce the time required to arrive at significant scientific breakthroughs. AI facilitates a more agile approach to research, enabling scientists to iterate quickly and adapt their methodologies in real-time based on emerging data insights.</w:t>
      </w:r>
      <w:r/>
    </w:p>
    <w:p>
      <w:r/>
      <w:r>
        <w:t>The impact of these AI-driven advancements on scientific research is considerable, as they not only afford researchers the tools to work more effectively but also encourage the exploration of new scientific frontiers that were previously considered unattainable. As noted in the original analysis, the fusion of AI technologies into scientific research methodologies presents a promising future where the pace of discovery can keep up with the world’s most pressing challenges.</w:t>
      </w:r>
      <w:r/>
    </w:p>
    <w:p>
      <w:r/>
      <w:r>
        <w:t>As researchers continue to adopt AI tools and technologies, the scientific community stands at the precipice of potential breakthroughs that could reshape understanding and solutions to critical issues impacting society today. The ongoing evolution of AI serves to open doors to new methodologies and insights, signifying a dynamic shift in how research is conducted in the modern era.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https://www.technologyreview.com/2023/07/05/1075865/eric-schmidt-ai-will-transform-science/</w:t>
        </w:r>
      </w:hyperlink>
      <w:r>
        <w:t xml:space="preserve"> - Corroborates the transformation of the scientific process through AI, including enhanced data analysis, simulations, and discovery acceleration.</w:t>
      </w:r>
      <w:r/>
    </w:p>
    <w:p>
      <w:pPr>
        <w:pStyle w:val="ListNumber"/>
        <w:spacing w:line="240" w:lineRule="auto"/>
        <w:ind w:left="720"/>
      </w:pPr>
      <w:r/>
      <w:hyperlink r:id="rId11">
        <w:r>
          <w:rPr>
            <w:color w:val="0000EE"/>
            <w:u w:val="single"/>
          </w:rPr>
          <w:t>https://fastdatascience.com/ai-in-research/</w:t>
        </w:r>
      </w:hyperlink>
      <w:r>
        <w:t xml:space="preserve"> - Supports the role of AI in analyzing vast amounts of data quickly and accurately, particularly in fields like genomics and climate science.</w:t>
      </w:r>
      <w:r/>
    </w:p>
    <w:p>
      <w:pPr>
        <w:pStyle w:val="ListNumber"/>
        <w:spacing w:line="240" w:lineRule="auto"/>
        <w:ind w:left="720"/>
      </w:pPr>
      <w:r/>
      <w:hyperlink r:id="rId11">
        <w:r>
          <w:rPr>
            <w:color w:val="0000EE"/>
            <w:u w:val="single"/>
          </w:rPr>
          <w:t>https://fastdatascience.com/ai-in-research/</w:t>
        </w:r>
      </w:hyperlink>
      <w:r>
        <w:t xml:space="preserve"> - Highlights the automation and optimization of complex processes by AI, reducing time and effort in data analysis.</w:t>
      </w:r>
      <w:r/>
    </w:p>
    <w:p>
      <w:pPr>
        <w:pStyle w:val="ListNumber"/>
        <w:spacing w:line="240" w:lineRule="auto"/>
        <w:ind w:left="720"/>
      </w:pPr>
      <w:r/>
      <w:hyperlink r:id="rId12">
        <w:r>
          <w:rPr>
            <w:color w:val="0000EE"/>
            <w:u w:val="single"/>
          </w:rPr>
          <w:t>https://insight7.io/artificial-intelligence-in-data-analysis-for-research/</w:t>
        </w:r>
      </w:hyperlink>
      <w:r>
        <w:t xml:space="preserve"> - Explains how AI-driven insights transform data analysis, enabling the identification of patterns and trends more efficiently.</w:t>
      </w:r>
      <w:r/>
    </w:p>
    <w:p>
      <w:pPr>
        <w:pStyle w:val="ListNumber"/>
        <w:spacing w:line="240" w:lineRule="auto"/>
        <w:ind w:left="720"/>
      </w:pPr>
      <w:r/>
      <w:hyperlink r:id="rId12">
        <w:r>
          <w:rPr>
            <w:color w:val="0000EE"/>
            <w:u w:val="single"/>
          </w:rPr>
          <w:t>https://insight7.io/artificial-intelligence-in-data-analysis-for-research/</w:t>
        </w:r>
      </w:hyperlink>
      <w:r>
        <w:t xml:space="preserve"> - Details the enhancement of data analysis with AI-driven insights, leading to more accurate and comprehensive findings.</w:t>
      </w:r>
      <w:r/>
    </w:p>
    <w:p>
      <w:pPr>
        <w:pStyle w:val="ListNumber"/>
        <w:spacing w:line="240" w:lineRule="auto"/>
        <w:ind w:left="720"/>
      </w:pPr>
      <w:r/>
      <w:hyperlink r:id="rId10">
        <w:r>
          <w:rPr>
            <w:color w:val="0000EE"/>
            <w:u w:val="single"/>
          </w:rPr>
          <w:t>https://www.technologyreview.com/2023/07/05/1075865/eric-schmidt-ai-will-transform-science/</w:t>
        </w:r>
      </w:hyperlink>
      <w:r>
        <w:t xml:space="preserve"> - Describes the use of AI in simulations, such as AI fluid simulation models, to design better solutions and predict outcomes more reliably.</w:t>
      </w:r>
      <w:r/>
    </w:p>
    <w:p>
      <w:pPr>
        <w:pStyle w:val="ListNumber"/>
        <w:spacing w:line="240" w:lineRule="auto"/>
        <w:ind w:left="720"/>
      </w:pPr>
      <w:r/>
      <w:hyperlink r:id="rId13">
        <w:r>
          <w:rPr>
            <w:color w:val="0000EE"/>
            <w:u w:val="single"/>
          </w:rPr>
          <w:t>https://blog.google/technology/ai/google-ai-big-scientific-breakthroughs-2024/</w:t>
        </w:r>
      </w:hyperlink>
      <w:r>
        <w:t xml:space="preserve"> - Illustrates how AI is advancing science by accelerating discovery processes, including breakthroughs in health research and environmental science.</w:t>
      </w:r>
      <w:r/>
    </w:p>
    <w:p>
      <w:pPr>
        <w:pStyle w:val="ListNumber"/>
        <w:spacing w:line="240" w:lineRule="auto"/>
        <w:ind w:left="720"/>
      </w:pPr>
      <w:r/>
      <w:hyperlink r:id="rId11">
        <w:r>
          <w:rPr>
            <w:color w:val="0000EE"/>
            <w:u w:val="single"/>
          </w:rPr>
          <w:t>https://fastdatascience.com/ai-in-research/</w:t>
        </w:r>
      </w:hyperlink>
      <w:r>
        <w:t xml:space="preserve"> - Discusses the integration of AI in interdisciplinary research, combining data from different fields to address complex problems.</w:t>
      </w:r>
      <w:r/>
    </w:p>
    <w:p>
      <w:pPr>
        <w:pStyle w:val="ListNumber"/>
        <w:spacing w:line="240" w:lineRule="auto"/>
        <w:ind w:left="720"/>
      </w:pPr>
      <w:r/>
      <w:hyperlink r:id="rId12">
        <w:r>
          <w:rPr>
            <w:color w:val="0000EE"/>
            <w:u w:val="single"/>
          </w:rPr>
          <w:t>https://insight7.io/artificial-intelligence-in-data-analysis-for-research/</w:t>
        </w:r>
      </w:hyperlink>
      <w:r>
        <w:t xml:space="preserve"> - Explains how AI enables real-time data analysis, allowing researchers to respond quickly to new information and adjust their strategies accordingly.</w:t>
      </w:r>
      <w:r/>
    </w:p>
    <w:p>
      <w:pPr>
        <w:pStyle w:val="ListNumber"/>
        <w:spacing w:line="240" w:lineRule="auto"/>
        <w:ind w:left="720"/>
      </w:pPr>
      <w:r/>
      <w:hyperlink r:id="rId10">
        <w:r>
          <w:rPr>
            <w:color w:val="0000EE"/>
            <w:u w:val="single"/>
          </w:rPr>
          <w:t>https://www.technologyreview.com/2023/07/05/1075865/eric-schmidt-ai-will-transform-science/</w:t>
        </w:r>
      </w:hyperlink>
      <w:r>
        <w:t xml:space="preserve"> - Highlights the role of AI in addressing science’s replicability crisis by making it easier to replicate results or conclude that they cannot be replicated.</w:t>
      </w:r>
      <w:r/>
    </w:p>
    <w:p>
      <w:pPr>
        <w:pStyle w:val="ListNumber"/>
        <w:spacing w:line="240" w:lineRule="auto"/>
        <w:ind w:left="720"/>
      </w:pPr>
      <w:r/>
      <w:hyperlink r:id="rId14">
        <w:r>
          <w:rPr>
            <w:color w:val="0000EE"/>
            <w:u w:val="single"/>
          </w:rPr>
          <w:t>https://news.google.com/rss/articles/CBMihwFBVV95cUxPeVJGVmxScjFaQmVIQ2UtNzRzV0VRbWk1NERSVDNiM1NSYkJwd2xTdEpzcmFKQ1RpbGE4ZVo3YllRUFFJU0pSTDRSa28wUVNPNkNqRzU4dEowZWI1VFdzWklPVlNlRlh5cDdjUndfTmtxaUhIX2xQb0lUUWNzd1ZFUzZkLWRFTEU?oc=5&amp;hl=en-US&amp;gl=US&amp;ceid=US:en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nologyreview.com/2023/07/05/1075865/eric-schmidt-ai-will-transform-science/" TargetMode="External"/><Relationship Id="rId11" Type="http://schemas.openxmlformats.org/officeDocument/2006/relationships/hyperlink" Target="https://fastdatascience.com/ai-in-research/" TargetMode="External"/><Relationship Id="rId12" Type="http://schemas.openxmlformats.org/officeDocument/2006/relationships/hyperlink" Target="https://insight7.io/artificial-intelligence-in-data-analysis-for-research/" TargetMode="External"/><Relationship Id="rId13" Type="http://schemas.openxmlformats.org/officeDocument/2006/relationships/hyperlink" Target="https://blog.google/technology/ai/google-ai-big-scientific-breakthroughs-2024/" TargetMode="External"/><Relationship Id="rId14" Type="http://schemas.openxmlformats.org/officeDocument/2006/relationships/hyperlink" Target="https://news.google.com/rss/articles/CBMihwFBVV95cUxPeVJGVmxScjFaQmVIQ2UtNzRzV0VRbWk1NERSVDNiM1NSYkJwd2xTdEpzcmFKQ1RpbGE4ZVo3YllRUFFJU0pSTDRSa28wUVNPNkNqRzU4dEowZWI1VFdzWklPVlNlRlh5cDdjUndfTmtxaUhIX2xQb0lUUWNzd1ZFUzZkLWRFTE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