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Technologies sees massive share price surge and growing market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Palantir Technologies (NASDAQ: PLTR) has gained significant attention in the financial market in recent months, with its share price surging 320% year to date as of 5 December, positioning it as the top-performing stock within the S&amp;P 500 for the year. The current market valuation of Palantir stands at $165 billion, a substantial figure that has drawn comparisons to established giants in the tech industry.</w:t>
      </w:r>
      <w:r/>
    </w:p>
    <w:p>
      <w:r/>
      <w:r>
        <w:t>Dan Ives, an analyst at Wedbush Securities, has suggested that "Palantir could be the next Oracle", referencing Oracle Corporation, which boasts a market value of $500 billion, significantly eclipsing Palantir’s valuation. Ives believes that while immediate exponential growth akin to Oracle's is unlikely within the next year, Palantir has the potential to evolve into a company of that scale over the next three to four years.</w:t>
      </w:r>
      <w:r/>
    </w:p>
    <w:p>
      <w:r/>
      <w:r>
        <w:t>Despite its impressive market performance, Palantir faces skepticism from analysts. Among the 20 analysts covering the firm, the average target price is set at $38 per share, indicating a potential downside of 47% from its present trading price of $72.</w:t>
      </w:r>
      <w:r/>
    </w:p>
    <w:p>
      <w:r/>
      <w:r>
        <w:t>Palantir has established itself as a significant player in the artificial intelligence (AI) platforms sector, facilitating both commercial and governmental entities in navigating complex data sets. The company’s flagship products, Gotham and Foundry, empower clients to integrate various information and machine learning models into their analytical applications. In addition, Palantir’s AI platform, AIP, incorporates support for large language models and generative AI, enhancing the capabilities of its core software offerings.</w:t>
      </w:r>
      <w:r/>
    </w:p>
    <w:p>
      <w:r/>
      <w:r>
        <w:t xml:space="preserve">The company’s standing in the tech landscape was recently acknowledged by Forrester Research, which labelled Palantir as a leading player in the AI/machine learning platforms market, stating that "Palantir is quietly becoming one of the largest players in this market." Similarly, Dresner Advisory Services recognised Palantir as a top vendor in its market study concerning AI/machine learning and data science software for 2024. </w:t>
      </w:r>
      <w:r/>
    </w:p>
    <w:p>
      <w:r/>
      <w:r>
        <w:t>This growth trajectory is supported by emerging industry forecasts. The International Data Corporation (IDC) anticipates that spending on AI platforms will increase at an impressive rate of 41% annually through to 2028. Additionally, Grand View Research projects that the data analytics software market will experience growth at a rate of 27% annually until 2030, which suggests that Palantir stands to benefit notably from these expanding market dynamics.</w:t>
      </w:r>
      <w:r/>
    </w:p>
    <w:p>
      <w:r/>
      <w:r>
        <w:t>In its third-quarter financial report, Palantir further solidified its position by exceeding market expectations. The company reported a remarkable 30% increase in total revenue, amounting to $725 million, marking the fifth consecutive quarter of sequential sales growth acceleration. Moreover, non-GAAP net income soared by 43%, reaching $0.10 per diluted share, reinforcing the optimism surrounding its business outlook and financial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https://companiesmarketcap.com/palantir/marketcap/</w:t>
        </w:r>
      </w:hyperlink>
      <w:r>
        <w:t xml:space="preserve"> - Corroborates the current market valuation of Palantir standing at around $165 billion.</w:t>
      </w:r>
      <w:r/>
    </w:p>
    <w:p>
      <w:pPr>
        <w:pStyle w:val="ListNumber"/>
        <w:spacing w:line="240" w:lineRule="auto"/>
        <w:ind w:left="720"/>
      </w:pPr>
      <w:r/>
      <w:hyperlink r:id="rId11">
        <w:r>
          <w:rPr>
            <w:color w:val="0000EE"/>
            <w:u w:val="single"/>
          </w:rPr>
          <w:t>https://ycharts.com/companies/PLTR/market_cap</w:t>
        </w:r>
      </w:hyperlink>
      <w:r>
        <w:t xml:space="preserve"> - Provides the market capitalization of Palantir Technologies as of December 2024, supporting the valuation figure.</w:t>
      </w:r>
      <w:r/>
    </w:p>
    <w:p>
      <w:pPr>
        <w:pStyle w:val="ListNumber"/>
        <w:spacing w:line="240" w:lineRule="auto"/>
        <w:ind w:left="720"/>
      </w:pPr>
      <w:r/>
      <w:hyperlink r:id="rId12">
        <w:r>
          <w:rPr>
            <w:color w:val="0000EE"/>
            <w:u w:val="single"/>
          </w:rPr>
          <w:t>https://longforecast.com/palantir</w:t>
        </w:r>
      </w:hyperlink>
      <w:r>
        <w:t xml:space="preserve"> - Offers predictions and forecasts for Palantir's stock price, which can be related to its market performance and analyst skepticism.</w:t>
      </w:r>
      <w:r/>
    </w:p>
    <w:p>
      <w:pPr>
        <w:pStyle w:val="ListNumber"/>
        <w:spacing w:line="240" w:lineRule="auto"/>
        <w:ind w:left="720"/>
      </w:pPr>
      <w:r/>
      <w:hyperlink r:id="rId13">
        <w:r>
          <w:rPr>
            <w:color w:val="0000EE"/>
            <w:u w:val="single"/>
          </w:rPr>
          <w:t>https://www.forrester.com/consulting/company/palantir</w:t>
        </w:r>
      </w:hyperlink>
      <w:r>
        <w:t xml:space="preserve"> - Acknowledges Palantir as a leading player in the AI/machine learning platforms market, as stated by Forrester Research.</w:t>
      </w:r>
      <w:r/>
    </w:p>
    <w:p>
      <w:pPr>
        <w:pStyle w:val="ListNumber"/>
        <w:spacing w:line="240" w:lineRule="auto"/>
        <w:ind w:left="720"/>
      </w:pPr>
      <w:r/>
      <w:hyperlink r:id="rId14">
        <w:r>
          <w:rPr>
            <w:color w:val="0000EE"/>
            <w:u w:val="single"/>
          </w:rPr>
          <w:t>https://www.dresneradvisory.com/top-vendors/</w:t>
        </w:r>
      </w:hyperlink>
      <w:r>
        <w:t xml:space="preserve"> - Recognizes Palantir as a top vendor in AI/machine learning and data science software, according to Dresner Advisory Services.</w:t>
      </w:r>
      <w:r/>
    </w:p>
    <w:p>
      <w:pPr>
        <w:pStyle w:val="ListNumber"/>
        <w:spacing w:line="240" w:lineRule="auto"/>
        <w:ind w:left="720"/>
      </w:pPr>
      <w:r/>
      <w:hyperlink r:id="rId15">
        <w:r>
          <w:rPr>
            <w:color w:val="0000EE"/>
            <w:u w:val="single"/>
          </w:rPr>
          <w:t>https://www.idc.com/getdoc.jsp?containerId=IDC_P34245</w:t>
        </w:r>
      </w:hyperlink>
      <w:r>
        <w:t xml:space="preserve"> - Supports the forecast of increased spending on AI platforms, as anticipated by the International Data Corporation (IDC).</w:t>
      </w:r>
      <w:r/>
    </w:p>
    <w:p>
      <w:pPr>
        <w:pStyle w:val="ListNumber"/>
        <w:spacing w:line="240" w:lineRule="auto"/>
        <w:ind w:left="720"/>
      </w:pPr>
      <w:r/>
      <w:hyperlink r:id="rId16">
        <w:r>
          <w:rPr>
            <w:color w:val="0000EE"/>
            <w:u w:val="single"/>
          </w:rPr>
          <w:t>https://www.grandviewresearch.com/industry-analysis/data-analytics-software-market</w:t>
        </w:r>
      </w:hyperlink>
      <w:r>
        <w:t xml:space="preserve"> - Provides insights into the growth of the data analytics software market, projected by Grand View Research.</w:t>
      </w:r>
      <w:r/>
    </w:p>
    <w:p>
      <w:pPr>
        <w:pStyle w:val="ListNumber"/>
        <w:spacing w:line="240" w:lineRule="auto"/>
        <w:ind w:left="720"/>
      </w:pPr>
      <w:r/>
      <w:hyperlink r:id="rId17">
        <w:r>
          <w:rPr>
            <w:color w:val="0000EE"/>
            <w:u w:val="single"/>
          </w:rPr>
          <w:t>https://ir.palantir.com/news-releases/news-release-details/palantir-announces-third-quarter-2024-financial-results</w:t>
        </w:r>
      </w:hyperlink>
      <w:r>
        <w:t xml:space="preserve"> - Details Palantir's third-quarter financial report, including the increase in total revenue and non-GAAP net income.</w:t>
      </w:r>
      <w:r/>
    </w:p>
    <w:p>
      <w:pPr>
        <w:pStyle w:val="ListNumber"/>
        <w:spacing w:line="240" w:lineRule="auto"/>
        <w:ind w:left="720"/>
      </w:pPr>
      <w:r/>
      <w:hyperlink r:id="rId18">
        <w:r>
          <w:rPr>
            <w:color w:val="0000EE"/>
            <w:u w:val="single"/>
          </w:rPr>
          <w:t>https://www.wedbush.com/research/coverage/palantir-technologies-inc/</w:t>
        </w:r>
      </w:hyperlink>
      <w:r>
        <w:t xml:space="preserve"> - Includes analyst opinions, such as those from Dan Ives at Wedbush Securities, regarding Palantir's potential growth and comparisons to Oracle.</w:t>
      </w:r>
      <w:r/>
    </w:p>
    <w:p>
      <w:pPr>
        <w:pStyle w:val="ListNumber"/>
        <w:spacing w:line="240" w:lineRule="auto"/>
        <w:ind w:left="720"/>
      </w:pPr>
      <w:r/>
      <w:hyperlink r:id="rId19">
        <w:r>
          <w:rPr>
            <w:color w:val="0000EE"/>
            <w:u w:val="single"/>
          </w:rPr>
          <w:t>https://finance.yahoo.com/quote/PLTR/key-statistics</w:t>
        </w:r>
      </w:hyperlink>
      <w:r>
        <w:t xml:space="preserve"> - Provides key statistics and analyst target prices for Palantir, supporting the mention of a potential downside from current trading prices.</w:t>
      </w:r>
      <w:r/>
    </w:p>
    <w:p>
      <w:pPr>
        <w:pStyle w:val="ListNumber"/>
        <w:spacing w:line="240" w:lineRule="auto"/>
        <w:ind w:left="720"/>
      </w:pPr>
      <w:r/>
      <w:hyperlink r:id="rId20">
        <w:r>
          <w:rPr>
            <w:color w:val="0000EE"/>
            <w:u w:val="single"/>
          </w:rPr>
          <w:t>https://finance.yahoo.com/news/buy-palantir-stock-soars-200-094200716.html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aniesmarketcap.com/palantir/marketcap/" TargetMode="External"/><Relationship Id="rId11" Type="http://schemas.openxmlformats.org/officeDocument/2006/relationships/hyperlink" Target="https://ycharts.com/companies/PLTR/market_cap" TargetMode="External"/><Relationship Id="rId12" Type="http://schemas.openxmlformats.org/officeDocument/2006/relationships/hyperlink" Target="https://longforecast.com/palantir" TargetMode="External"/><Relationship Id="rId13" Type="http://schemas.openxmlformats.org/officeDocument/2006/relationships/hyperlink" Target="https://www.forrester.com/consulting/company/palantir" TargetMode="External"/><Relationship Id="rId14" Type="http://schemas.openxmlformats.org/officeDocument/2006/relationships/hyperlink" Target="https://www.dresneradvisory.com/top-vendors/" TargetMode="External"/><Relationship Id="rId15" Type="http://schemas.openxmlformats.org/officeDocument/2006/relationships/hyperlink" Target="https://www.idc.com/getdoc.jsp?containerId=IDC_P34245" TargetMode="External"/><Relationship Id="rId16" Type="http://schemas.openxmlformats.org/officeDocument/2006/relationships/hyperlink" Target="https://www.grandviewresearch.com/industry-analysis/data-analytics-software-market" TargetMode="External"/><Relationship Id="rId17" Type="http://schemas.openxmlformats.org/officeDocument/2006/relationships/hyperlink" Target="https://ir.palantir.com/news-releases/news-release-details/palantir-announces-third-quarter-2024-financial-results" TargetMode="External"/><Relationship Id="rId18" Type="http://schemas.openxmlformats.org/officeDocument/2006/relationships/hyperlink" Target="https://www.wedbush.com/research/coverage/palantir-technologies-inc/" TargetMode="External"/><Relationship Id="rId19" Type="http://schemas.openxmlformats.org/officeDocument/2006/relationships/hyperlink" Target="https://finance.yahoo.com/quote/PLTR/key-statistics" TargetMode="External"/><Relationship Id="rId20" Type="http://schemas.openxmlformats.org/officeDocument/2006/relationships/hyperlink" Target="https://finance.yahoo.com/news/buy-palantir-stock-soars-200-09420071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