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Amazon invests $4 billion in AI startup Anthropic to boost generative AI capabilities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Amazon is significantly boosting its investment in artificial intelligence (AI) with a notable $4 billion commitment to the AI startup Anthropic, which is renowned for its advanced Claude AI models. This announcement cements Amazon Web Services (AWS) as the primary training partner for Anthropic, leveraging AWS’s proprietary chips—Trainium and Inferentia—to enhance the training and deployment processes for Anthropic’s extensive foundation models.</w:t>
      </w:r>
      <w:r/>
    </w:p>
    <w:p>
      <w:r/>
      <w:r>
        <w:t>The partnership between Amazon and Anthropic began in September 2023, marking a pivotal collaboration that has already established AWS as Anthropic’s primary cloud provider. Additionally, Anthropic’s innovative Claude models have been integrated into Amazon Bedrock, AWS’s generative AI platform. This strategic positioning places Amazon at the forefront of the competitive landscape in the big-tech AI realm, paving the way for ongoing advancements in generative AI technologies.</w:t>
      </w:r>
      <w:r/>
    </w:p>
    <w:p>
      <w:r/>
      <w:r>
        <w:t>Anthropic’s Claude models, including the newly introduced Claude 3.5 Haiku and Sonnet, epitomise the apex of AI capabilities. The Claude 3.5 Sonnet model showcases enhanced performance in computer programming and agentic coding tasks, surpassing many existing models available on the market. A diverse range of customers, from burgeoning startups to large multinational corporations, have adopted these advancements, employing the models in varied applications including customer service chatbots, coding tools, and even drug discovery initiatives.</w:t>
      </w:r>
      <w:r/>
    </w:p>
    <w:p>
      <w:r/>
      <w:r>
        <w:t>Amazon Bedrock, which is powered by Claude, has revealed features such as custom fine-tuning designed for AWS customers, enabling the creation of bespoke AI solutions. This exclusivity provides Amazon with a competitive advantage in the generative AI arena, attracting prominent firms including Pfizer, Siemens, and Zendesk to transfer their operational workloads to the AWS platform.</w:t>
      </w:r>
      <w:r/>
    </w:p>
    <w:p>
      <w:r/>
      <w:r>
        <w:t>In terms of technical development, the incorporation of AWS Trainium chips firmly underscores Anthropic’s dedication to maximising performance, security, and energy efficiency. By combining custom hardware with software innovations co-developed alongside AWS, Anthropic is poised to unlock new opportunities in the realm of generative AI development.</w:t>
      </w:r>
      <w:r/>
    </w:p>
    <w:p>
      <w:r/>
      <w:r>
        <w:t>Matt Garman, CEO of AWS, affirmed the investment’s strategic importance, stating, “We’re impressed by Anthropic’s pace of innovation and are excited to deepen our collaboration.” This sentiment reflects Amazon’s confidence in Anthropic’s capacity to lead responsible AI innovation.</w:t>
      </w:r>
      <w:r/>
    </w:p>
    <w:p>
      <w:r/>
      <w:r>
        <w:t>The implications of Amazon’s sizeable investment highlight the escalating competition within the big-tech sector focused on AI advancements. By heavily investing in both infrastructure and exclusive partnerships, Amazon is positioning AWS as the preferred platform for next-generation generative AI technologies. This strategic emphasis not only augments Amazon’s AI capabilities but also aligns with its overarching goal of establishing a stronghold in the cloud and AI markets.</w:t>
      </w:r>
      <w:r/>
    </w:p>
    <w:p>
      <w:r/>
      <w:r>
        <w:t>In conclusion, Amazon's investment in Anthropic marks a significant milestone in the ongoing evolution of artificial intelligence. With the rapid progression of Claude models and robust backing from AWS, this partnership is likely to transform how businesses and various industries leverage AI technology. As generative AI continues to proliferate, the collaboration between AWS and Anthropic stands as a significant example of the immense potential inherent in strategic technological partnerships.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https://www.infoq.com/news/2024/11/anthropic-claude-computer-use/</w:t>
        </w:r>
      </w:hyperlink>
      <w:r>
        <w:t xml:space="preserve"> - Corroborates the introduction of new Claude models, including Claude 3.5 Haiku and Sonnet, and the computer use feature.</w:t>
      </w:r>
      <w:r/>
    </w:p>
    <w:p>
      <w:pPr>
        <w:pStyle w:val="ListNumber"/>
        <w:spacing w:line="240" w:lineRule="auto"/>
        <w:ind w:left="720"/>
      </w:pPr>
      <w:r/>
      <w:hyperlink r:id="rId11">
        <w:r>
          <w:rPr>
            <w:color w:val="0000EE"/>
            <w:u w:val="single"/>
          </w:rPr>
          <w:t>https://www.acorn.io/resources/learning-center/anthropic-claude/</w:t>
        </w:r>
      </w:hyperlink>
      <w:r>
        <w:t xml:space="preserve"> - Provides details on Anthropic Claude's features, including advanced reasoning, vision analysis, and code generation, and explains the different versions of Claude models.</w:t>
      </w:r>
      <w:r/>
    </w:p>
    <w:p>
      <w:pPr>
        <w:pStyle w:val="ListNumber"/>
        <w:spacing w:line="240" w:lineRule="auto"/>
        <w:ind w:left="720"/>
      </w:pPr>
      <w:r/>
      <w:hyperlink r:id="rId12">
        <w:r>
          <w:rPr>
            <w:color w:val="0000EE"/>
            <w:u w:val="single"/>
          </w:rPr>
          <w:t>https://aws.amazon.com/bedrock/claude/</w:t>
        </w:r>
      </w:hyperlink>
      <w:r>
        <w:t xml:space="preserve"> - Discusses the integration of Anthropic’s Claude models into Amazon Bedrock, AWS’s generative AI platform, and highlights the capabilities of Claude 3.5 Sonnet and other models.</w:t>
      </w:r>
      <w:r/>
    </w:p>
    <w:p>
      <w:pPr>
        <w:pStyle w:val="ListNumber"/>
        <w:spacing w:line="240" w:lineRule="auto"/>
        <w:ind w:left="720"/>
      </w:pPr>
      <w:r/>
      <w:hyperlink r:id="rId13">
        <w:r>
          <w:rPr>
            <w:color w:val="0000EE"/>
            <w:u w:val="single"/>
          </w:rPr>
          <w:t>https://www.pluralsight.com/resources/blog/ai-and-data/what-is-claude-ai</w:t>
        </w:r>
      </w:hyperlink>
      <w:r>
        <w:t xml:space="preserve"> - Explains what Claude AI is, its capabilities, and how it compares to other AI models like ChatGPT.</w:t>
      </w:r>
      <w:r/>
    </w:p>
    <w:p>
      <w:pPr>
        <w:pStyle w:val="ListNumber"/>
        <w:spacing w:line="240" w:lineRule="auto"/>
        <w:ind w:left="720"/>
      </w:pPr>
      <w:r/>
      <w:hyperlink r:id="rId10">
        <w:r>
          <w:rPr>
            <w:color w:val="0000EE"/>
            <w:u w:val="single"/>
          </w:rPr>
          <w:t>https://www.infoq.com/news/2024/11/anthropic-claude-computer-use/</w:t>
        </w:r>
      </w:hyperlink>
      <w:r>
        <w:t xml:space="preserve"> - Details the technical advancements and the computer use feature of Claude models, including the use of visual data and pixel counting.</w:t>
      </w:r>
      <w:r/>
    </w:p>
    <w:p>
      <w:pPr>
        <w:pStyle w:val="ListNumber"/>
        <w:spacing w:line="240" w:lineRule="auto"/>
        <w:ind w:left="720"/>
      </w:pPr>
      <w:r/>
      <w:hyperlink r:id="rId11">
        <w:r>
          <w:rPr>
            <w:color w:val="0000EE"/>
            <w:u w:val="single"/>
          </w:rPr>
          <w:t>https://www.acorn.io/resources/learning-center/anthropic-claude/</w:t>
        </w:r>
      </w:hyperlink>
      <w:r>
        <w:t xml:space="preserve"> - Highlights the safety and steerability features of Anthropic Claude, ensuring outputs are aligned with human intentions.</w:t>
      </w:r>
      <w:r/>
    </w:p>
    <w:p>
      <w:pPr>
        <w:pStyle w:val="ListNumber"/>
        <w:spacing w:line="240" w:lineRule="auto"/>
        <w:ind w:left="720"/>
      </w:pPr>
      <w:r/>
      <w:hyperlink r:id="rId12">
        <w:r>
          <w:rPr>
            <w:color w:val="0000EE"/>
            <w:u w:val="single"/>
          </w:rPr>
          <w:t>https://aws.amazon.com/bedrock/claude/</w:t>
        </w:r>
      </w:hyperlink>
      <w:r>
        <w:t xml:space="preserve"> - Mentions the use of AWS Trainium chips for enhancing the training and deployment processes of Anthropic’s models.</w:t>
      </w:r>
      <w:r/>
    </w:p>
    <w:p>
      <w:pPr>
        <w:pStyle w:val="ListNumber"/>
        <w:spacing w:line="240" w:lineRule="auto"/>
        <w:ind w:left="720"/>
      </w:pPr>
      <w:r/>
      <w:hyperlink r:id="rId11">
        <w:r>
          <w:rPr>
            <w:color w:val="0000EE"/>
            <w:u w:val="single"/>
          </w:rPr>
          <w:t>https://www.acorn.io/resources/learning-center/anthropic-claude/</w:t>
        </w:r>
      </w:hyperlink>
      <w:r>
        <w:t xml:space="preserve"> - Describes the various applications of Claude models, including customer service, content creation, and other sectors requiring nuanced communication.</w:t>
      </w:r>
      <w:r/>
    </w:p>
    <w:p>
      <w:pPr>
        <w:pStyle w:val="ListNumber"/>
        <w:spacing w:line="240" w:lineRule="auto"/>
        <w:ind w:left="720"/>
      </w:pPr>
      <w:r/>
      <w:hyperlink r:id="rId12">
        <w:r>
          <w:rPr>
            <w:color w:val="0000EE"/>
            <w:u w:val="single"/>
          </w:rPr>
          <w:t>https://aws.amazon.com/bedrock/claude/</w:t>
        </w:r>
      </w:hyperlink>
      <w:r>
        <w:t xml:space="preserve"> - Explains the custom fine-tuning features available for AWS customers using Claude models in Amazon Bedrock.</w:t>
      </w:r>
      <w:r/>
    </w:p>
    <w:p>
      <w:pPr>
        <w:pStyle w:val="ListNumber"/>
        <w:spacing w:line="240" w:lineRule="auto"/>
        <w:ind w:left="720"/>
      </w:pPr>
      <w:r/>
      <w:hyperlink r:id="rId13">
        <w:r>
          <w:rPr>
            <w:color w:val="0000EE"/>
            <w:u w:val="single"/>
          </w:rPr>
          <w:t>https://www.pluralsight.com/resources/blog/ai-and-data/what-is-claude-ai</w:t>
        </w:r>
      </w:hyperlink>
      <w:r>
        <w:t xml:space="preserve"> - Corroborates the adoption of Claude models by various customers, from startups to large corporations, for different applications.</w:t>
      </w:r>
      <w:r/>
    </w:p>
    <w:p>
      <w:pPr>
        <w:pStyle w:val="ListNumber"/>
        <w:spacing w:line="240" w:lineRule="auto"/>
        <w:ind w:left="720"/>
      </w:pPr>
      <w:r/>
      <w:hyperlink r:id="rId11">
        <w:r>
          <w:rPr>
            <w:color w:val="0000EE"/>
            <w:u w:val="single"/>
          </w:rPr>
          <w:t>https://www.acorn.io/resources/learning-center/anthropic-claude/</w:t>
        </w:r>
      </w:hyperlink>
      <w:r>
        <w:t xml:space="preserve"> - Discusses the competitive advantage Amazon gains through its partnership with Anthropic and the integration of Claude models into AWS services.</w:t>
      </w:r>
      <w:r/>
    </w:p>
    <w:p>
      <w:pPr>
        <w:pStyle w:val="ListNumber"/>
        <w:spacing w:line="240" w:lineRule="auto"/>
        <w:ind w:left="720"/>
      </w:pPr>
      <w:r/>
      <w:hyperlink r:id="rId14">
        <w:r>
          <w:rPr>
            <w:color w:val="0000EE"/>
            <w:u w:val="single"/>
          </w:rPr>
          <w:t>https://www.eweek.com/news/amazon-anthropic-4-billion-ai-investment/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foq.com/news/2024/11/anthropic-claude-computer-use/" TargetMode="External"/><Relationship Id="rId11" Type="http://schemas.openxmlformats.org/officeDocument/2006/relationships/hyperlink" Target="https://www.acorn.io/resources/learning-center/anthropic-claude/" TargetMode="External"/><Relationship Id="rId12" Type="http://schemas.openxmlformats.org/officeDocument/2006/relationships/hyperlink" Target="https://aws.amazon.com/bedrock/claude/" TargetMode="External"/><Relationship Id="rId13" Type="http://schemas.openxmlformats.org/officeDocument/2006/relationships/hyperlink" Target="https://www.pluralsight.com/resources/blog/ai-and-data/what-is-claude-ai" TargetMode="External"/><Relationship Id="rId14" Type="http://schemas.openxmlformats.org/officeDocument/2006/relationships/hyperlink" Target="https://www.eweek.com/news/amazon-anthropic-4-billion-ai-invest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