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Christian leaders explore the intersection of AI and faith-based outreach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advancements in artificial intelligence (AI) continue to shape the landscape of various industries, the nexus between faith-based initiatives and technology has garnered significant attention. This is particularly evident within the Christian community, where leaders like Andre Echevarria, head of U.S. digital strategies at Cru—a prominent Christian ministry previously known as Campus Crusade for Christ—are actively exploring the ethical implications and practical applications of AI.</w:t>
      </w:r>
      <w:r/>
    </w:p>
    <w:p>
      <w:r/>
      <w:r>
        <w:t xml:space="preserve">In a recent discussion, Echevarria articulated how AI serves as a pivotal tool for evangelism rather than a subject of moral debate. "Rather than debating that part, I would say, ‘Can we redeem it for the glory of God?'" he stated, emphasising the ministry's efforts to leverage technology for spiritual outreach. His perspective centres on the belief that the ethical use of AI ultimately hinges on the intentions and applications of its users. </w:t>
      </w:r>
      <w:r/>
    </w:p>
    <w:p>
      <w:r/>
      <w:r>
        <w:t xml:space="preserve">Echevarria's remarks are substantiated by tangible examples of AI's impact within Cru’s operations. He recounted receiving a heartfelt text from a young individual who had previously felt socially isolated and disconnected. After finding Christian content on social media, this person embraced a relationship with Jesus, illustrating how targeted digital engagement can resonate with potential followers. Echevarria explained that by utilising AI to analyse user preferences and demographics, the ministry can effectively enhance their outreach strategies. </w:t>
      </w:r>
      <w:r/>
    </w:p>
    <w:p>
      <w:r/>
      <w:r>
        <w:t>He elaborated on how AI tools can assist in identifying individuals with similar characteristics to the individual who reached out, thus enabling Cru to present messages of hope to a broader audience. "So we’re using the AI built into some of our advertising platforms to be able to find more people that we can actually share the gospel with," he remarked. This data-driven approach is designed to facilitate connections with individuals seeking spiritual guidance.</w:t>
      </w:r>
      <w:r/>
    </w:p>
    <w:p>
      <w:r/>
      <w:r>
        <w:t>Furthermore, Echevarria highlighted the advantages AI offers in equipping congregants with resources tailored to their abilities. By assessing specific aptitudes, the technology can ensure that materials are provided in appropriate contexts and languages, thereby enhancing the ministry’s outreach effectiveness. He noted, "We’re using AI in a lot of different spaces like this to … help us be able to contextualize a lot of this."</w:t>
      </w:r>
      <w:r/>
    </w:p>
    <w:p>
      <w:r/>
      <w:r>
        <w:t xml:space="preserve">Echevarria also acknowledged the critical discourse surrounding AI, urging fellow Christians to engage with technology rather than retreat from it. "We just lose an opportunity," he cautioned, advocating for the proactive utilisation of AI to disseminate messages of faith. He compared AI’s role in the ministry to that of an advanced intern, suggesting that it can streamline processes without entirely supplanting human input. </w:t>
      </w:r>
      <w:r/>
    </w:p>
    <w:p>
      <w:r/>
      <w:r>
        <w:t>The practical applications of AI within Cru extend to various operational tasks, including document analysis, analytics exploration, and translation. Echevarria stressed the importance of maintaining human oversight to ensure the authenticity of the message conveyed. "AI doesn’t have a story," he said. "We have a story, and that story God continues to write."</w:t>
      </w:r>
      <w:r/>
    </w:p>
    <w:p>
      <w:r/>
      <w:r>
        <w:t xml:space="preserve">Looking to the future, Echevarria asserted that the customisation of AI tools will play a significant role in reaching diverse cultural contexts. He highlighted the transformative potential of AI in the realm of translation, particularly for converting materials into numerous languages efficiently. "Being able to have a resource and translate it into 60, 70, 80 languages on demand in minutes rather than months and years is a huge advantage for how we’re accelerating a ministry," he noted. </w:t>
      </w:r>
      <w:r/>
    </w:p>
    <w:p>
      <w:r/>
      <w:r>
        <w:t>Currently, Cru is not employing AI for Bible translation but does utilise it for translating Gospel presentations, which Echevarria refers to as an "accelerator" for advancing dialogue around faith. He also pointed out that smaller ministry teams could benefit from AI in generating content across various domains, such as copyediting and graphic design, which are crucial for teams with limited resources.</w:t>
      </w:r>
      <w:r/>
    </w:p>
    <w:p>
      <w:r/>
      <w:r>
        <w:t>In summary, the intersection of artificial intelligence and faith-based ministries brings forth various prospects and challenges. Leaders like Echevarria envision a future where technology enhances outreach and engagement while remaining anchored in the foundational spiritual narratives they seek to share.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https://podcasts.apple.com/is/podcast/ai-evangelism/id1490617373?i=1000673879451</w:t>
        </w:r>
      </w:hyperlink>
      <w:r>
        <w:t xml:space="preserve"> - Corroborates Andre Echevarria's role as U.S. digital strategies leader at Cru and how Cru is using AI to introduce young people to God.</w:t>
      </w:r>
      <w:r/>
    </w:p>
    <w:p>
      <w:pPr>
        <w:pStyle w:val="ListNumber"/>
        <w:spacing w:line="240" w:lineRule="auto"/>
        <w:ind w:left="720"/>
      </w:pPr>
      <w:r/>
      <w:hyperlink r:id="rId11">
        <w:r>
          <w:rPr>
            <w:color w:val="0000EE"/>
            <w:u w:val="single"/>
          </w:rPr>
          <w:t>https://www.moodyradio.org/programs/morning-shows/perry-and-shawna/2024/10/21/</w:t>
        </w:r>
      </w:hyperlink>
      <w:r>
        <w:t xml:space="preserve"> - Provides details on Andre Echevarria's experience and how Cru is leveraging AI for evangelism, comparing AI to an 'advanced intern'.</w:t>
      </w:r>
      <w:r/>
    </w:p>
    <w:p>
      <w:pPr>
        <w:pStyle w:val="ListNumber"/>
        <w:spacing w:line="240" w:lineRule="auto"/>
        <w:ind w:left="720"/>
      </w:pPr>
      <w:r/>
      <w:hyperlink r:id="rId12">
        <w:r>
          <w:rPr>
            <w:color w:val="0000EE"/>
            <w:u w:val="single"/>
          </w:rPr>
          <w:t>https://cbn.com/news/world/should-christians-fear-artificial-intelligence</w:t>
        </w:r>
      </w:hyperlink>
      <w:r>
        <w:t xml:space="preserve"> - Supports Echevarria's perspective on using AI for the glory of God and the ethical implications based on user intentions.</w:t>
      </w:r>
      <w:r/>
    </w:p>
    <w:p>
      <w:pPr>
        <w:pStyle w:val="ListNumber"/>
        <w:spacing w:line="240" w:lineRule="auto"/>
        <w:ind w:left="720"/>
      </w:pPr>
      <w:r/>
      <w:hyperlink r:id="rId12">
        <w:r>
          <w:rPr>
            <w:color w:val="0000EE"/>
            <w:u w:val="single"/>
          </w:rPr>
          <w:t>https://cbn.com/news/world/should-christians-fear-artificial-intelligence</w:t>
        </w:r>
      </w:hyperlink>
      <w:r>
        <w:t xml:space="preserve"> - Illustrates the example of a young individual who found Christian content on social media and the use of AI to enhance outreach strategies.</w:t>
      </w:r>
      <w:r/>
    </w:p>
    <w:p>
      <w:pPr>
        <w:pStyle w:val="ListNumber"/>
        <w:spacing w:line="240" w:lineRule="auto"/>
        <w:ind w:left="720"/>
      </w:pPr>
      <w:r/>
      <w:hyperlink r:id="rId12">
        <w:r>
          <w:rPr>
            <w:color w:val="0000EE"/>
            <w:u w:val="single"/>
          </w:rPr>
          <w:t>https://cbn.com/news/world/should-christians-fear-artificial-intelligence</w:t>
        </w:r>
      </w:hyperlink>
      <w:r>
        <w:t xml:space="preserve"> - Explains how AI is used to identify individuals with similar characteristics for targeted messaging and to provide resources tailored to their aptitudes.</w:t>
      </w:r>
      <w:r/>
    </w:p>
    <w:p>
      <w:pPr>
        <w:pStyle w:val="ListNumber"/>
        <w:spacing w:line="240" w:lineRule="auto"/>
        <w:ind w:left="720"/>
      </w:pPr>
      <w:r/>
      <w:hyperlink r:id="rId12">
        <w:r>
          <w:rPr>
            <w:color w:val="0000EE"/>
            <w:u w:val="single"/>
          </w:rPr>
          <w:t>https://cbn.com/news/world/should-christians-fear-artificial-intelligence</w:t>
        </w:r>
      </w:hyperlink>
      <w:r>
        <w:t xml:space="preserve"> - Highlights Echevarria's caution against retreating from AI and the importance of human oversight in AI-driven processes.</w:t>
      </w:r>
      <w:r/>
    </w:p>
    <w:p>
      <w:pPr>
        <w:pStyle w:val="ListNumber"/>
        <w:spacing w:line="240" w:lineRule="auto"/>
        <w:ind w:left="720"/>
      </w:pPr>
      <w:r/>
      <w:hyperlink r:id="rId12">
        <w:r>
          <w:rPr>
            <w:color w:val="0000EE"/>
            <w:u w:val="single"/>
          </w:rPr>
          <w:t>https://cbn.com/news/world/should-christians-fear-artificial-intelligence</w:t>
        </w:r>
      </w:hyperlink>
      <w:r>
        <w:t xml:space="preserve"> - Details the practical applications of AI within Cru, including document analysis, analytics, and translation.</w:t>
      </w:r>
      <w:r/>
    </w:p>
    <w:p>
      <w:pPr>
        <w:pStyle w:val="ListNumber"/>
        <w:spacing w:line="240" w:lineRule="auto"/>
        <w:ind w:left="720"/>
      </w:pPr>
      <w:r/>
      <w:hyperlink r:id="rId12">
        <w:r>
          <w:rPr>
            <w:color w:val="0000EE"/>
            <w:u w:val="single"/>
          </w:rPr>
          <w:t>https://cbn.com/news/world/should-christians-fear-artificial-intelligence</w:t>
        </w:r>
      </w:hyperlink>
      <w:r>
        <w:t xml:space="preserve"> - Discusses the future role of AI in customization and translation to reach diverse cultural contexts.</w:t>
      </w:r>
      <w:r/>
    </w:p>
    <w:p>
      <w:pPr>
        <w:pStyle w:val="ListNumber"/>
        <w:spacing w:line="240" w:lineRule="auto"/>
        <w:ind w:left="720"/>
      </w:pPr>
      <w:r/>
      <w:hyperlink r:id="rId12">
        <w:r>
          <w:rPr>
            <w:color w:val="0000EE"/>
            <w:u w:val="single"/>
          </w:rPr>
          <w:t>https://cbn.com/news/world/should-christians-fear-artificial-intelligence</w:t>
        </w:r>
      </w:hyperlink>
      <w:r>
        <w:t xml:space="preserve"> - Explains the use of AI for translating Gospel presentations and its potential benefits for smaller ministry teams.</w:t>
      </w:r>
      <w:r/>
    </w:p>
    <w:p>
      <w:pPr>
        <w:pStyle w:val="ListNumber"/>
        <w:spacing w:line="240" w:lineRule="auto"/>
        <w:ind w:left="720"/>
      </w:pPr>
      <w:r/>
      <w:hyperlink r:id="rId11">
        <w:r>
          <w:rPr>
            <w:color w:val="0000EE"/>
            <w:u w:val="single"/>
          </w:rPr>
          <w:t>https://www.moodyradio.org/programs/morning-shows/perry-and-shawna/2024/10/21/</w:t>
        </w:r>
      </w:hyperlink>
      <w:r>
        <w:t xml:space="preserve"> - Provides background on Andre Echevarria's extensive experience in digital strategies and his role at Cru.</w:t>
      </w:r>
      <w:r/>
    </w:p>
    <w:p>
      <w:pPr>
        <w:pStyle w:val="ListNumber"/>
        <w:spacing w:line="240" w:lineRule="auto"/>
        <w:ind w:left="720"/>
      </w:pPr>
      <w:r/>
      <w:hyperlink r:id="rId13">
        <w:r>
          <w:rPr>
            <w:color w:val="0000EE"/>
            <w:u w:val="single"/>
          </w:rPr>
          <w:t>https://digitalacademy.cru.org/content/dam/digital-academy/playbooks/4%20-%20CONTENT%20-%20Growing%20Your%20Reach%20With%20Digital%20Marketing%20(1).pdf</w:t>
        </w:r>
      </w:hyperlink>
      <w:r>
        <w:t xml:space="preserve"> - Supports the broader context of Cru's digital marketing strategies, which include the use of AI and other digital tools.</w:t>
      </w:r>
      <w:r/>
    </w:p>
    <w:p>
      <w:pPr>
        <w:pStyle w:val="ListNumber"/>
        <w:spacing w:line="240" w:lineRule="auto"/>
        <w:ind w:left="720"/>
      </w:pPr>
      <w:r/>
      <w:hyperlink r:id="rId12">
        <w:r>
          <w:rPr>
            <w:color w:val="0000EE"/>
            <w:u w:val="single"/>
          </w:rPr>
          <w:t>https://cbn.com/news/world/should-christians-fear-artificial-intelligence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dcasts.apple.com/is/podcast/ai-evangelism/id1490617373?i=1000673879451" TargetMode="External"/><Relationship Id="rId11" Type="http://schemas.openxmlformats.org/officeDocument/2006/relationships/hyperlink" Target="https://www.moodyradio.org/programs/morning-shows/perry-and-shawna/2024/10/21/" TargetMode="External"/><Relationship Id="rId12" Type="http://schemas.openxmlformats.org/officeDocument/2006/relationships/hyperlink" Target="https://cbn.com/news/world/should-christians-fear-artificial-intelligence" TargetMode="External"/><Relationship Id="rId13" Type="http://schemas.openxmlformats.org/officeDocument/2006/relationships/hyperlink" Target="https://digitalacademy.cru.org/content/dam/digital-academy/playbooks/4%20-%20CONTENT%20-%20Growing%20Your%20Reach%20With%20Digital%20Marketing%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