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 market for data scientists set to soar with AI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job market for data scientists is experiencing significant expansion, with projections indicating the creation of millions of new roles globally by 2026. This notable growth is primarily fuelled by the rising adoption of artificial intelligence (AI), machine learning, and big data analytics by various industries seeking to enhance operational efficiency and gain a competitive advantage.</w:t>
      </w:r>
      <w:r/>
    </w:p>
    <w:p>
      <w:r/>
      <w:r>
        <w:t>Consulting firms, notably Deloitte and Accenture, are at the forefront, frequently offering high-paying positions that attract a skilled workforce. In the tech sector, major companies like Amazon and Microsoft are providing exceptional opportunities for professionals in this field to engage in transformative projects that are shaping the future of technology.</w:t>
      </w:r>
      <w:r/>
    </w:p>
    <w:p>
      <w:r/>
      <w:r>
        <w:t>The increasing reliance on data-driven decision-making across sectors has prompted businesses to prioritise the recruitment of data science talent. Individuals skilled in AI and data analytics not only enjoy lucrative financial rewards but are also positioned to contribute to impactful initiatives that drive innovation and progress in their organisations.</w:t>
      </w:r>
      <w:r/>
    </w:p>
    <w:p>
      <w:r/>
      <w:r>
        <w:t>The trend suggests that as industries continue to evolve with technological advancements, the demand for data scientists will remain robust, potentially leading to a substantial transformation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https://www.projectpro.io/article/is-data-science-a-good-career/1043</w:t>
        </w:r>
      </w:hyperlink>
      <w:r>
        <w:t xml:space="preserve"> - Corroborates the rapid expansion of the data science job market, fueled by the adoption of AI, machine learning, and big data analytics, and highlights the high demand and growth projections.</w:t>
      </w:r>
      <w:r/>
    </w:p>
    <w:p>
      <w:pPr>
        <w:pStyle w:val="ListNumber"/>
        <w:spacing w:line="240" w:lineRule="auto"/>
        <w:ind w:left="720"/>
      </w:pPr>
      <w:r/>
      <w:hyperlink r:id="rId10">
        <w:r>
          <w:rPr>
            <w:color w:val="0000EE"/>
            <w:u w:val="single"/>
          </w:rPr>
          <w:t>https://www.projectpro.io/article/is-data-science-a-good-career/1043</w:t>
        </w:r>
      </w:hyperlink>
      <w:r>
        <w:t xml:space="preserve"> - Supports the involvement of major tech companies like Microsoft and IBM in expanding their data science teams to drive AI and machine learning innovations.</w:t>
      </w:r>
      <w:r/>
    </w:p>
    <w:p>
      <w:pPr>
        <w:pStyle w:val="ListNumber"/>
        <w:spacing w:line="240" w:lineRule="auto"/>
        <w:ind w:left="720"/>
      </w:pPr>
      <w:r/>
      <w:hyperlink r:id="rId11">
        <w:r>
          <w:rPr>
            <w:color w:val="0000EE"/>
            <w:u w:val="single"/>
          </w:rPr>
          <w:t>https://www.ccslearningacademy.com/is-data-science-a-good-career/</w:t>
        </w:r>
      </w:hyperlink>
      <w:r>
        <w:t xml:space="preserve"> - Confirms the high demand for data scientists, with millions of new roles projected globally by 2026, and the significant role of platforms like LinkedIn and Indeed in listing job openings.</w:t>
      </w:r>
      <w:r/>
    </w:p>
    <w:p>
      <w:pPr>
        <w:pStyle w:val="ListNumber"/>
        <w:spacing w:line="240" w:lineRule="auto"/>
        <w:ind w:left="720"/>
      </w:pPr>
      <w:r/>
      <w:hyperlink r:id="rId11">
        <w:r>
          <w:rPr>
            <w:color w:val="0000EE"/>
            <w:u w:val="single"/>
          </w:rPr>
          <w:t>https://www.ccslearningacademy.com/is-data-science-a-good-career/</w:t>
        </w:r>
      </w:hyperlink>
      <w:r>
        <w:t xml:space="preserve"> - Highlights the lucrative financial rewards for data scientists, with salaries rising steadily with expertise and seniority, and mentions the involvement of consulting firms and tech companies in offering high-paying positions.</w:t>
      </w:r>
      <w:r/>
    </w:p>
    <w:p>
      <w:pPr>
        <w:pStyle w:val="ListNumber"/>
        <w:spacing w:line="240" w:lineRule="auto"/>
        <w:ind w:left="720"/>
      </w:pPr>
      <w:r/>
      <w:hyperlink r:id="rId10">
        <w:r>
          <w:rPr>
            <w:color w:val="0000EE"/>
            <w:u w:val="single"/>
          </w:rPr>
          <w:t>https://www.projectpro.io/article/is-data-science-a-good-career/1043</w:t>
        </w:r>
      </w:hyperlink>
      <w:r>
        <w:t xml:space="preserve"> - Discusses the increasing reliance on data-driven decision-making across various industries, including healthcare and finance, and the prioritization of recruiting data science talent.</w:t>
      </w:r>
      <w:r/>
    </w:p>
    <w:p>
      <w:pPr>
        <w:pStyle w:val="ListNumber"/>
        <w:spacing w:line="240" w:lineRule="auto"/>
        <w:ind w:left="720"/>
      </w:pPr>
      <w:r/>
      <w:hyperlink r:id="rId12">
        <w:r>
          <w:rPr>
            <w:color w:val="0000EE"/>
            <w:u w:val="single"/>
          </w:rPr>
          <w:t>https://www.ccslearningacademy.com/future-of-data-science/</w:t>
        </w:r>
      </w:hyperlink>
      <w:r>
        <w:t xml:space="preserve"> - Predicts the future growth of the data science sector, reaching USD 322.9 billion by 2026, driven by the increasing demand for data-driven business decisions.</w:t>
      </w:r>
      <w:r/>
    </w:p>
    <w:p>
      <w:pPr>
        <w:pStyle w:val="ListNumber"/>
        <w:spacing w:line="240" w:lineRule="auto"/>
        <w:ind w:left="720"/>
      </w:pPr>
      <w:r/>
      <w:hyperlink r:id="rId12">
        <w:r>
          <w:rPr>
            <w:color w:val="0000EE"/>
            <w:u w:val="single"/>
          </w:rPr>
          <w:t>https://www.ccslearningacademy.com/future-of-data-science/</w:t>
        </w:r>
      </w:hyperlink>
      <w:r>
        <w:t xml:space="preserve"> - Mentions the significant increase in big data analytics usage across sectors, such as healthcare, and the role of data scientists in handling enormous volumes of data.</w:t>
      </w:r>
      <w:r/>
    </w:p>
    <w:p>
      <w:pPr>
        <w:pStyle w:val="ListNumber"/>
        <w:spacing w:line="240" w:lineRule="auto"/>
        <w:ind w:left="720"/>
      </w:pPr>
      <w:r/>
      <w:hyperlink r:id="rId10">
        <w:r>
          <w:rPr>
            <w:color w:val="0000EE"/>
            <w:u w:val="single"/>
          </w:rPr>
          <w:t>https://www.projectpro.io/article/is-data-science-a-good-career/1043</w:t>
        </w:r>
      </w:hyperlink>
      <w:r>
        <w:t xml:space="preserve"> - Supports the notion that data scientists are crucial for driving innovation and progress in their organizations through impactful initiatives.</w:t>
      </w:r>
      <w:r/>
    </w:p>
    <w:p>
      <w:pPr>
        <w:pStyle w:val="ListNumber"/>
        <w:spacing w:line="240" w:lineRule="auto"/>
        <w:ind w:left="720"/>
      </w:pPr>
      <w:r/>
      <w:hyperlink r:id="rId11">
        <w:r>
          <w:rPr>
            <w:color w:val="0000EE"/>
            <w:u w:val="single"/>
          </w:rPr>
          <w:t>https://www.ccslearningacademy.com/is-data-science-a-good-career/</w:t>
        </w:r>
      </w:hyperlink>
      <w:r>
        <w:t xml:space="preserve"> - Confirms that the demand for data scientists will remain robust as industries continue to evolve with technological advancements, leading to a substantial transformation in business practices.</w:t>
      </w:r>
      <w:r/>
    </w:p>
    <w:p>
      <w:pPr>
        <w:pStyle w:val="ListNumber"/>
        <w:spacing w:line="240" w:lineRule="auto"/>
        <w:ind w:left="720"/>
      </w:pPr>
      <w:r/>
      <w:hyperlink r:id="rId12">
        <w:r>
          <w:rPr>
            <w:color w:val="0000EE"/>
            <w:u w:val="single"/>
          </w:rPr>
          <w:t>https://www.ccslearningacademy.com/future-of-data-science/</w:t>
        </w:r>
      </w:hyperlink>
      <w:r>
        <w:t xml:space="preserve"> - Highlights the future role of data scientists in mitigating risk, collaborating with domain experts, delivering relevant products, and enhancing personalized customer experiences.</w:t>
      </w:r>
      <w:r/>
    </w:p>
    <w:p>
      <w:pPr>
        <w:pStyle w:val="ListNumber"/>
        <w:spacing w:line="240" w:lineRule="auto"/>
        <w:ind w:left="720"/>
      </w:pPr>
      <w:r/>
      <w:hyperlink r:id="rId13">
        <w:r>
          <w:rPr>
            <w:color w:val="0000EE"/>
            <w:u w:val="single"/>
          </w:rPr>
          <w:t>https://www.analyticsinsight.net/data-science/global-firms-for-data-science-jobs-in-2025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jectpro.io/article/is-data-science-a-good-career/1043" TargetMode="External"/><Relationship Id="rId11" Type="http://schemas.openxmlformats.org/officeDocument/2006/relationships/hyperlink" Target="https://www.ccslearningacademy.com/is-data-science-a-good-career/" TargetMode="External"/><Relationship Id="rId12" Type="http://schemas.openxmlformats.org/officeDocument/2006/relationships/hyperlink" Target="https://www.ccslearningacademy.com/future-of-data-science/" TargetMode="External"/><Relationship Id="rId13" Type="http://schemas.openxmlformats.org/officeDocument/2006/relationships/hyperlink" Target="https://www.analyticsinsight.net/data-science/global-firms-for-data-science-job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