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Minister advocates for radical civil service transformation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push towards reforming public services, senior minister Pat McFadden, Chancellor of the Duchy of Lancaster, is set to advocate for a radical transformation of the civil service during a speech at University College London’s East Campus on Monday. His vision for modernising the state involves fostering a culture similar to that of successful start-ups, aimed at enhancing efficiency and responsiveness within government operations.</w:t>
      </w:r>
      <w:r/>
    </w:p>
    <w:p>
      <w:r/>
      <w:r>
        <w:t>Backed by a robust £100 million innovation fund, McFadden's initiative seeks to introduce "test and learn" teams across public services. This approach mirrors strategies employed within the business sector, allowing for small-scale experimentation with new ideas to assess their viability before wider implementation. “If we keep governing as usual, we are not going to achieve what we want to achieve,” he will emphasise, highlighting the need for a shift in mindset.</w:t>
      </w:r>
      <w:r/>
    </w:p>
    <w:p>
      <w:r/>
      <w:r>
        <w:t>McFadden elaborates on this paradigm shift, stating, “Suddenly, the most important question isn’t ‘How do we get this right the first time?’, it’s ‘How do we make this better by next Friday?’” This iterative cycle of testing, addressing issues, altering designs, and retesting is positioned as a crucial methodology for enhancing public service delivery.</w:t>
      </w:r>
      <w:r/>
    </w:p>
    <w:p>
      <w:r/>
      <w:r>
        <w:t>The minister plans for the initial projects involving the innovative approach to focus on family support and temporary accommodation, which are set to commence in January 2025. Teams will initially operate in cities including Manchester, Sheffield, Essex, and Liverpool, with McFadden asserting that, despite their small scale, “they could rewire the state one test at a time.”</w:t>
      </w:r>
      <w:r/>
    </w:p>
    <w:p>
      <w:r/>
      <w:r>
        <w:t>Encouraging collaboration between the public sector and experienced professionals from the start-up and tech industries, McFadden will call for individuals to participate in six- to twelve-month “tours of duty” within government. This initiative is directed towards harnessing their expertise in tackling complex challenges, such as those found in criminal justice and healthcare reform.</w:t>
      </w:r>
      <w:r/>
    </w:p>
    <w:p>
      <w:r/>
      <w:r>
        <w:t>However, opposition from the Conservative Party has emerged, as Richard Holden, a shadow Cabinet Office minister, criticises the Labour government for not doing enough to curtail bureaucratic processes. He argues that existing Labour policies have led to increased state expenditure, impacting taxpayers across the nation. Holden asserts, “Everything Labour has done so far has been to swell the size and cost of the state, on the backs of workers, pensioners, farmers and family businesses across the country.”</w:t>
      </w:r>
      <w:r/>
    </w:p>
    <w:p>
      <w:r/>
      <w:r>
        <w:t>As the public service landscape prepares for these proposed changes, the integration of an agile, test-driven approach into government operations could signal a shift in how public services respond to the needs of citizens, with potential implications for future governance and administrative efficiency.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https://financialpost.com/pmn/business-pmn/starmer-plans-reform-of-uk-state-in-bid-to-counter-criticism</w:t>
        </w:r>
      </w:hyperlink>
      <w:r>
        <w:t xml:space="preserve"> - This article provides details on Prime Minister Keir Starmer's government plans to reform the UK state, including the launch of a £100 million innovation fund, the introduction of 'test and learn' teams, and the focus on family support and temporary accommodation.</w:t>
      </w:r>
      <w:r/>
    </w:p>
    <w:p>
      <w:pPr>
        <w:pStyle w:val="ListNumber"/>
        <w:spacing w:line="240" w:lineRule="auto"/>
        <w:ind w:left="720"/>
      </w:pPr>
      <w:r/>
      <w:hyperlink r:id="rId10">
        <w:r>
          <w:rPr>
            <w:color w:val="0000EE"/>
            <w:u w:val="single"/>
          </w:rPr>
          <w:t>https://financialpost.com/pmn/business-pmn/starmer-plans-reform-of-uk-state-in-bid-to-counter-criticism</w:t>
        </w:r>
      </w:hyperlink>
      <w:r>
        <w:t xml:space="preserve"> - It explains the minister Pat McFadden's vision for modernising the civil service, encouraging a start-up culture, and the initial deployment of teams in cities like Manchester, Sheffield, Essex, and Liverpool.</w:t>
      </w:r>
      <w:r/>
    </w:p>
    <w:p>
      <w:pPr>
        <w:pStyle w:val="ListNumber"/>
        <w:spacing w:line="240" w:lineRule="auto"/>
        <w:ind w:left="720"/>
      </w:pPr>
      <w:r/>
      <w:hyperlink r:id="rId10">
        <w:r>
          <w:rPr>
            <w:color w:val="0000EE"/>
            <w:u w:val="single"/>
          </w:rPr>
          <w:t>https://financialpost.com/pmn/business-pmn/starmer-plans-reform-of-uk-state-in-bid-to-counter-criticism</w:t>
        </w:r>
      </w:hyperlink>
      <w:r>
        <w:t xml:space="preserve"> - The article also discusses the call for tech workers to join the government on 'tours of duty' and the criticism from the Conservative Party regarding Labour's policies and bureaucratic processes.</w:t>
      </w:r>
      <w:r/>
    </w:p>
    <w:p>
      <w:pPr>
        <w:pStyle w:val="ListNumber"/>
        <w:spacing w:line="240" w:lineRule="auto"/>
        <w:ind w:left="720"/>
      </w:pPr>
      <w:r/>
      <w:hyperlink r:id="rId10">
        <w:r>
          <w:rPr>
            <w:color w:val="0000EE"/>
            <w:u w:val="single"/>
          </w:rPr>
          <w:t>https://financialpost.com/pmn/business-pmn/starmer-plans-reform-of-uk-state-in-bid-to-counter-criticism</w:t>
        </w:r>
      </w:hyperlink>
      <w:r>
        <w:t xml:space="preserve"> - It mentions the potential shift in how public services respond to citizens' needs and the implications for future governance and administrative efficiency.</w:t>
      </w:r>
      <w:r/>
    </w:p>
    <w:p>
      <w:pPr>
        <w:pStyle w:val="ListNumber"/>
        <w:spacing w:line="240" w:lineRule="auto"/>
        <w:ind w:left="720"/>
      </w:pPr>
      <w:r/>
      <w:hyperlink r:id="rId10">
        <w:r>
          <w:rPr>
            <w:color w:val="0000EE"/>
            <w:u w:val="single"/>
          </w:rPr>
          <w:t>https://financialpost.com/pmn/business-pmn/starmer-plans-reform-of-uk-state-in-bid-to-counter-criticism</w:t>
        </w:r>
      </w:hyperlink>
      <w:r>
        <w:t xml:space="preserve"> - The article includes details on the government's hiring process overhaul and the involvement of frontline public service workers in central government.</w:t>
      </w:r>
      <w:r/>
    </w:p>
    <w:p>
      <w:pPr>
        <w:pStyle w:val="ListNumber"/>
        <w:spacing w:line="240" w:lineRule="auto"/>
        <w:ind w:left="720"/>
      </w:pPr>
      <w:r/>
      <w:hyperlink r:id="rId10">
        <w:r>
          <w:rPr>
            <w:color w:val="0000EE"/>
            <w:u w:val="single"/>
          </w:rPr>
          <w:t>https://financialpost.com/pmn/business-pmn/starmer-plans-reform-of-uk-state-in-bid-to-counter-criticism</w:t>
        </w:r>
      </w:hyperlink>
      <w:r>
        <w:t xml:space="preserve"> - It highlights Prime Minister Starmer's 'Plan for Change' speech and his efforts to forge closer ties with the Gulf countries for economic benefits.</w:t>
      </w:r>
      <w:r/>
    </w:p>
    <w:p>
      <w:pPr>
        <w:pStyle w:val="ListNumber"/>
        <w:spacing w:line="240" w:lineRule="auto"/>
        <w:ind w:left="720"/>
      </w:pPr>
      <w:r/>
      <w:hyperlink r:id="rId10">
        <w:r>
          <w:rPr>
            <w:color w:val="0000EE"/>
            <w:u w:val="single"/>
          </w:rPr>
          <w:t>https://financialpost.com/pmn/business-pmn/starmer-plans-reform-of-uk-state-in-bid-to-counter-criticism</w:t>
        </w:r>
      </w:hyperlink>
      <w:r>
        <w:t xml:space="preserve"> - The article mentions specific projects such as the graphene-enriched carbon fibre production and hydrogen mobility clusters, which are part of the economic initiatives.</w:t>
      </w:r>
      <w:r/>
    </w:p>
    <w:p>
      <w:pPr>
        <w:pStyle w:val="ListNumber"/>
        <w:spacing w:line="240" w:lineRule="auto"/>
        <w:ind w:left="720"/>
      </w:pPr>
      <w:r/>
      <w:hyperlink r:id="rId10">
        <w:r>
          <w:rPr>
            <w:color w:val="0000EE"/>
            <w:u w:val="single"/>
          </w:rPr>
          <w:t>https://financialpost.com/pmn/business-pmn/starmer-plans-reform-of-uk-state-in-bid-to-counter-criticism</w:t>
        </w:r>
      </w:hyperlink>
      <w:r>
        <w:t xml:space="preserve"> - It provides context on the government's aim to create jobs and invest in research and innovation hubs, particularly in Greater Manchester and Northern Ireland.</w:t>
      </w:r>
      <w:r/>
    </w:p>
    <w:p>
      <w:pPr>
        <w:pStyle w:val="ListNumber"/>
        <w:spacing w:line="240" w:lineRule="auto"/>
        <w:ind w:left="720"/>
      </w:pPr>
      <w:r/>
      <w:hyperlink r:id="rId10">
        <w:r>
          <w:rPr>
            <w:color w:val="0000EE"/>
            <w:u w:val="single"/>
          </w:rPr>
          <w:t>https://financialpost.com/pmn/business-pmn/starmer-plans-reform-of-uk-state-in-bid-to-counter-criticism</w:t>
        </w:r>
      </w:hyperlink>
      <w:r>
        <w:t xml:space="preserve"> - The article discusses the establishment of a Joint International Institute for Clean Hydrogen and the partnership between the UK and Saudi Arabia for clean energy projects.</w:t>
      </w:r>
      <w:r/>
    </w:p>
    <w:p>
      <w:pPr>
        <w:pStyle w:val="ListNumber"/>
        <w:spacing w:line="240" w:lineRule="auto"/>
        <w:ind w:left="720"/>
      </w:pPr>
      <w:r/>
      <w:hyperlink r:id="rId10">
        <w:r>
          <w:rPr>
            <w:color w:val="0000EE"/>
            <w:u w:val="single"/>
          </w:rPr>
          <w:t>https://financialpost.com/pmn/business-pmn/starmer-plans-reform-of-uk-state-in-bid-to-counter-criticism</w:t>
        </w:r>
      </w:hyperlink>
      <w:r>
        <w:t xml:space="preserve"> - It outlines the criticism from Labour insiders regarding Starmer's strategy and the concerns about his and Reeves' survival until the next election.</w:t>
      </w:r>
      <w:r/>
    </w:p>
    <w:p>
      <w:pPr>
        <w:pStyle w:val="ListNumber"/>
        <w:spacing w:line="240" w:lineRule="auto"/>
        <w:ind w:left="720"/>
      </w:pPr>
      <w:r/>
      <w:hyperlink r:id="rId10">
        <w:r>
          <w:rPr>
            <w:color w:val="0000EE"/>
            <w:u w:val="single"/>
          </w:rPr>
          <w:t>https://financialpost.com/pmn/business-pmn/starmer-plans-reform-of-uk-state-in-bid-to-counter-criticism</w:t>
        </w:r>
      </w:hyperlink>
      <w:r>
        <w:t xml:space="preserve"> - The article summarizes the overall vision and initiatives of the Labour government to reform and modernize public services.</w:t>
      </w:r>
      <w:r/>
    </w:p>
    <w:p>
      <w:pPr>
        <w:pStyle w:val="ListNumber"/>
        <w:spacing w:line="240" w:lineRule="auto"/>
        <w:ind w:left="720"/>
      </w:pPr>
      <w:r/>
      <w:hyperlink r:id="rId11">
        <w:r>
          <w:rPr>
            <w:color w:val="0000EE"/>
            <w:u w:val="single"/>
          </w:rPr>
          <w:t>https://www.irishnews.com/news/uk/state-should-adopt-test-and-learn-approach-from-start-ups-pat-mcfadden-ZEV3IT3RAFMJRDQNOQHHVYD6JU/</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inancialpost.com/pmn/business-pmn/starmer-plans-reform-of-uk-state-in-bid-to-counter-criticism" TargetMode="External"/><Relationship Id="rId11" Type="http://schemas.openxmlformats.org/officeDocument/2006/relationships/hyperlink" Target="https://www.irishnews.com/news/uk/state-should-adopt-test-and-learn-approach-from-start-ups-pat-mcfadden-ZEV3IT3RAFMJRDQNOQHHVYD6J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