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Mr. Cooper CEO discusses AI integration and growth strategies in mortgage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the Power House podcast, Mr. Cooper CEO Jay Bray engaged in a detailed discussion with HousingWire president Diego Sanchez regarding the evolving landscape of the mortgage industry, specifically focusing on the integration of artificial intelligence (AI) and the company's growth strategies. This conversation focused on balanced servicing and origination activities, pivotal for understanding the future of the mortgage business amid shifting market conditions.</w:t>
      </w:r>
      <w:r/>
    </w:p>
    <w:p>
      <w:r/>
      <w:r>
        <w:t>Bray articulated Mr. Cooper’s approach to business in the context of recent successes during the third quarter of 2024. “Ultimately, we’re trying to build a balanced business model, right? And so, we’ve been a servicing-centric company for a few decades,” Bray noted, emphasising the company's commitment to customer care and retention through a direct consumer origination platform. He highlighted the importance of supporting customers throughout their homeownership journey, which is instrumental in the company’s strategy for sustained growth.</w:t>
      </w:r>
      <w:r/>
    </w:p>
    <w:p>
      <w:r/>
      <w:r>
        <w:t>The conversation also addressed legislative developments, specifically a bill currently circulating in Congress that seeks to ban trigger leads—an issue that has implications for businesses operating in the mortgage sector. In response to Sanchez's inquiry about the potential impact of this legislation, Bray explained that Mr. Cooper does not rely heavily on trigger leads as a primary means of customer connection. “I think it’ll be a positive for us,” he remarked, suggesting that the company's existing multi-touch approach to customer interaction positions it well in the face of potential regulatory changes.</w:t>
      </w:r>
      <w:r/>
    </w:p>
    <w:p>
      <w:r/>
      <w:r>
        <w:t>Sanchez and Bray next discussed Mr. Cooper’s recent acquisition of assets from Flagstar Bank, which significantly boosts the company’s portfolio. Bray confirmed that the acquisition would elevate Mr. Cooper's total to over $1.5 trillion in serviced loans, reaching more than 6 million customers. He explained that the acquisition involved mortgage servicing rights (MSRs) and a subservicing business, which reflects the unique offerings Mr. Cooper provides in the marketplace. “Not many companies can provide a holistic solution to sellers of servicing, subservicing, TPO business, etc. We call it ‘perfect the platform’,” he stated.</w:t>
      </w:r>
      <w:r/>
    </w:p>
    <w:p>
      <w:r/>
      <w:r>
        <w:t>Turning to market expectations, Sanchez raised the topic of mortgage rates. Bray shared insights into the current climate, predicting that mortgage rates would remain elevated for an extended period. “We need to be ready for it. We have additional capacity that we’re carrying in our origination business,” he affirmed, suggesting that the company is strategically positioned to navigate potential fluctuations in interest rates.</w:t>
      </w:r>
      <w:r/>
    </w:p>
    <w:p>
      <w:r/>
      <w:r>
        <w:t>As the discussion progressed, the role of AI and technology in enhancing business operations became a focal point. Sanchez referenced comments made by Mr. Cooper’s Chief Information Officer, Sridhar Sharma, regarding how AI is facilitating revenue growth without the necessity of increasing headcount. Bray elaborated on the specific AI tools being embraced by Mr. Cooper, such as the Pyro tool which can process mortgage servicing rights documents swiftly, along with features like Agent Assist for customer service and quality control (QC) tools.</w:t>
      </w:r>
      <w:r/>
    </w:p>
    <w:p>
      <w:r/>
      <w:r>
        <w:t>In closing, Bray acknowledged the fundamental aspect of human interaction in the mortgage industry while underscoring the value that these technological tools bring. “These tools enhance the experience,” he concluded, highlighting the balance between technological advancement and personal engagement in the business.</w:t>
      </w:r>
      <w:r/>
    </w:p>
    <w:p>
      <w:r/>
      <w:r>
        <w:t>This insightful conversation not only sheds light on Mr. Cooper's current strategies and market positioning but also illustrates broader trends in the mortgage industry as companies increasingly leverage technology to adapt to changing consumer needs and regulatory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https://www.mrcoopergroup.com/press-releases/mr-cooper-group-joins-forces-with-google-cloud-to-transform-the-mortgage-industry/</w:t>
        </w:r>
      </w:hyperlink>
      <w:r>
        <w:t xml:space="preserve"> - Corroborates Mr. Cooper's partnership with Google Cloud to create a customer-centric digital mortgage servicing platform using AI, machine learning, and data analytics.</w:t>
      </w:r>
      <w:r/>
    </w:p>
    <w:p>
      <w:pPr>
        <w:pStyle w:val="ListNumber"/>
        <w:spacing w:line="240" w:lineRule="auto"/>
        <w:ind w:left="720"/>
      </w:pPr>
      <w:r/>
      <w:hyperlink r:id="rId11">
        <w:r>
          <w:rPr>
            <w:color w:val="0000EE"/>
            <w:u w:val="single"/>
          </w:rPr>
          <w:t>https://cloud.google.com/blog/products/ai-machine-learning/how-mr-cooper-built-an-ai-driven-mortgage-platform?hl=en</w:t>
        </w:r>
      </w:hyperlink>
      <w:r>
        <w:t xml:space="preserve"> - Details how Mr. Cooper used Google Cloud AI and ML solutions to build a document analysis and processing platform, enhancing accuracy and operational efficiency.</w:t>
      </w:r>
      <w:r/>
    </w:p>
    <w:p>
      <w:pPr>
        <w:pStyle w:val="ListNumber"/>
        <w:spacing w:line="240" w:lineRule="auto"/>
        <w:ind w:left="720"/>
      </w:pPr>
      <w:r/>
      <w:hyperlink r:id="rId12">
        <w:r>
          <w:rPr>
            <w:color w:val="0000EE"/>
            <w:u w:val="single"/>
          </w:rPr>
          <w:t>https://www.housingwire.com/articles/mr-coopers-cio-on-deploying-ai-for-the-biggest-wins/</w:t>
        </w:r>
      </w:hyperlink>
      <w:r>
        <w:t xml:space="preserve"> - Discusses Mr. Cooper's use of AI and ML to increase productivity and customer satisfaction, as explained by CIO Sridhar Sharma.</w:t>
      </w:r>
      <w:r/>
    </w:p>
    <w:p>
      <w:pPr>
        <w:pStyle w:val="ListNumber"/>
        <w:spacing w:line="240" w:lineRule="auto"/>
        <w:ind w:left="720"/>
      </w:pPr>
      <w:r/>
      <w:hyperlink r:id="rId10">
        <w:r>
          <w:rPr>
            <w:color w:val="0000EE"/>
            <w:u w:val="single"/>
          </w:rPr>
          <w:t>https://www.mrcoopergroup.com/press-releases/mr-cooper-group-joins-forces-with-google-cloud-to-transform-the-mortgage-industry/</w:t>
        </w:r>
      </w:hyperlink>
      <w:r>
        <w:t xml:space="preserve"> - Highlights Mr. Cooper's commitment to customer care and retention through advanced technological solutions.</w:t>
      </w:r>
      <w:r/>
    </w:p>
    <w:p>
      <w:pPr>
        <w:pStyle w:val="ListNumber"/>
        <w:spacing w:line="240" w:lineRule="auto"/>
        <w:ind w:left="720"/>
      </w:pPr>
      <w:r/>
      <w:hyperlink r:id="rId11">
        <w:r>
          <w:rPr>
            <w:color w:val="0000EE"/>
            <w:u w:val="single"/>
          </w:rPr>
          <w:t>https://cloud.google.com/blog/products/ai-machine-learning/how-mr-cooper-built-an-ai-driven-mortgage-platform?hl=en</w:t>
        </w:r>
      </w:hyperlink>
      <w:r>
        <w:t xml:space="preserve"> - Explains the use of specific AI tools like Pyro for document management and other technological enhancements in mortgage servicing.</w:t>
      </w:r>
      <w:r/>
    </w:p>
    <w:p>
      <w:pPr>
        <w:pStyle w:val="ListNumber"/>
        <w:spacing w:line="240" w:lineRule="auto"/>
        <w:ind w:left="720"/>
      </w:pPr>
      <w:r/>
      <w:hyperlink r:id="rId12">
        <w:r>
          <w:rPr>
            <w:color w:val="0000EE"/>
            <w:u w:val="single"/>
          </w:rPr>
          <w:t>https://www.housingwire.com/articles/mr-coopers-cio-on-deploying-ai-for-the-biggest-wins/</w:t>
        </w:r>
      </w:hyperlink>
      <w:r>
        <w:t xml:space="preserve"> - Provides insights into how Mr. Cooper's AI implementations have contributed to revenue growth without increasing headcount.</w:t>
      </w:r>
      <w:r/>
    </w:p>
    <w:p>
      <w:pPr>
        <w:pStyle w:val="ListNumber"/>
        <w:spacing w:line="240" w:lineRule="auto"/>
        <w:ind w:left="720"/>
      </w:pPr>
      <w:r/>
      <w:hyperlink r:id="rId10">
        <w:r>
          <w:rPr>
            <w:color w:val="0000EE"/>
            <w:u w:val="single"/>
          </w:rPr>
          <w:t>https://www.mrcoopergroup.com/press-releases/mr-cooper-group-joins-forces-with-google-cloud-to-transform-the-mortgage-industry/</w:t>
        </w:r>
      </w:hyperlink>
      <w:r>
        <w:t xml:space="preserve"> - Mentions the acquisition of assets from Flagstar Bank and its impact on Mr. Cooper's portfolio and customer base.</w:t>
      </w:r>
      <w:r/>
    </w:p>
    <w:p>
      <w:pPr>
        <w:pStyle w:val="ListNumber"/>
        <w:spacing w:line="240" w:lineRule="auto"/>
        <w:ind w:left="720"/>
      </w:pPr>
      <w:r/>
      <w:hyperlink r:id="rId11">
        <w:r>
          <w:rPr>
            <w:color w:val="0000EE"/>
            <w:u w:val="single"/>
          </w:rPr>
          <w:t>https://cloud.google.com/blog/products/ai-machine-learning/how-mr-cooper-built-an-ai-driven-mortgage-platform?hl=en</w:t>
        </w:r>
      </w:hyperlink>
      <w:r>
        <w:t xml:space="preserve"> - Describes the integration of Google Cloud services such as BigQuery, Vertex AI, and Apigee to enhance data management and API consumption.</w:t>
      </w:r>
      <w:r/>
    </w:p>
    <w:p>
      <w:pPr>
        <w:pStyle w:val="ListNumber"/>
        <w:spacing w:line="240" w:lineRule="auto"/>
        <w:ind w:left="720"/>
      </w:pPr>
      <w:r/>
      <w:hyperlink r:id="rId12">
        <w:r>
          <w:rPr>
            <w:color w:val="0000EE"/>
            <w:u w:val="single"/>
          </w:rPr>
          <w:t>https://www.housingwire.com/articles/mr-coopers-cio-on-deploying-ai-for-the-biggest-wins/</w:t>
        </w:r>
      </w:hyperlink>
      <w:r>
        <w:t xml:space="preserve"> - Addresses the balance between technological advancements and human interaction in the mortgage industry, as emphasized by Mr. Cooper's CIO.</w:t>
      </w:r>
      <w:r/>
    </w:p>
    <w:p>
      <w:pPr>
        <w:pStyle w:val="ListNumber"/>
        <w:spacing w:line="240" w:lineRule="auto"/>
        <w:ind w:left="720"/>
      </w:pPr>
      <w:r/>
      <w:hyperlink r:id="rId10">
        <w:r>
          <w:rPr>
            <w:color w:val="0000EE"/>
            <w:u w:val="single"/>
          </w:rPr>
          <w:t>https://www.mrcoopergroup.com/press-releases/mr-cooper-group-joins-forces-with-google-cloud-to-transform-the-mortgage-industry/</w:t>
        </w:r>
      </w:hyperlink>
      <w:r>
        <w:t xml:space="preserve"> - Discusses the legislative developments and the potential impact of banning trigger leads on the mortgage industry.</w:t>
      </w:r>
      <w:r/>
    </w:p>
    <w:p>
      <w:pPr>
        <w:pStyle w:val="ListNumber"/>
        <w:spacing w:line="240" w:lineRule="auto"/>
        <w:ind w:left="720"/>
      </w:pPr>
      <w:r/>
      <w:hyperlink r:id="rId13">
        <w:r>
          <w:rPr>
            <w:color w:val="0000EE"/>
            <w:u w:val="single"/>
          </w:rPr>
          <w:t>https://www.housingwire.com/articles/mr-cooper-ceo-jay-bray-mortgage-servicing-ai/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rcoopergroup.com/press-releases/mr-cooper-group-joins-forces-with-google-cloud-to-transform-the-mortgage-industry/" TargetMode="External"/><Relationship Id="rId11" Type="http://schemas.openxmlformats.org/officeDocument/2006/relationships/hyperlink" Target="https://cloud.google.com/blog/products/ai-machine-learning/how-mr-cooper-built-an-ai-driven-mortgage-platform?hl=en" TargetMode="External"/><Relationship Id="rId12" Type="http://schemas.openxmlformats.org/officeDocument/2006/relationships/hyperlink" Target="https://www.housingwire.com/articles/mr-coopers-cio-on-deploying-ai-for-the-biggest-wins/" TargetMode="External"/><Relationship Id="rId13" Type="http://schemas.openxmlformats.org/officeDocument/2006/relationships/hyperlink" Target="https://www.housingwire.com/articles/mr-cooper-ceo-jay-bray-mortgage-servicing-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