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sector sees remarkable growth amid investor enthusiasm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quantum computing sector is currently experiencing substantial growth, bolstered by significant technological advancements, strategic partnerships, and heightened investor interest. The recent surge in the stock prices of quantum computing companies highlights the industry's burgeoning potential, specifically in applications ranging from drug discovery to artificial intelligence and cryptography.</w:t>
      </w:r>
      <w:r/>
    </w:p>
    <w:p>
      <w:r/>
      <w:r>
        <w:t>D-Wave Quantum Inc. has emerged as a notable performer within this sphere, with its stock value skyrocketing by an impressive 246% over the past month, according to data provided by Benzinga Pro. In a recent appearance on Fox Business' 'Making Money with Charles Payne', CEO Alan Baratz discussed the company's innovative contributions to quantum computing, particularly in solving complex optimisation problems that are prevalent in various industries through its annealing quantum computing technology.</w:t>
      </w:r>
      <w:r/>
    </w:p>
    <w:p>
      <w:r/>
      <w:r>
        <w:t>On November 25, B. Riley Securities maintained a 'Buy' rating for D-Wave, adjusting the price forecast upwards to $4.50 from a prior estimate of $3.75. D-Wave's participation in the Quantum Technologies Forum at the University of Southern California marked a significant opportunity to showcase its advancements and applications of its technology, particularly as the event featured a D-Wave Advantage quantum system, establishing a strong presence in both academic and enterprise sectors. Over the past year, D-Wave's stock has surged above 517%, indicating robust investor confidence.</w:t>
      </w:r>
      <w:r/>
    </w:p>
    <w:p>
      <w:r/>
      <w:r>
        <w:t>Another firm making headlines is Rigetti Computing, Inc., which has seen its stock rise by over 206% in just the last month. Like D-Wave, Rigetti also drew attention from B. Riley Securities, which reiterated a 'Buy' rating and lifted the stock price forecast to $4 from $3.50. Recently, Rigetti entered into agreements with institutional investors to offload 50 million shares at $2.00 each, generating around $100 million before fees. Its advancements were underscored by the relocation of its Novera Quantum Processing Unit (QPU) to the Israeli Quantum Computing Center, which now hosts key technologies from Quantum Machines and NVIDIA.</w:t>
      </w:r>
      <w:r/>
    </w:p>
    <w:p>
      <w:r/>
      <w:r>
        <w:t>IonQ, Inc. has also joined the list of quantum computing companies witnessing a rise, with its stock climbing over 70% in the past month. Craig Hallum recently maintained a 'Buy' rating and increased IonQ's price target to $22 from $15. The company has capitalised on the increasing demand for AI by partnering with Zapata Computing and engaging with prominent organisations, including a $54.5 million contract with the U.S. Air Force Research Lab and a collaborative effort with the South Korean government to bolster its quantum capabilities.</w:t>
      </w:r>
      <w:r/>
    </w:p>
    <w:p>
      <w:r/>
      <w:r>
        <w:t>Quantum Computing Inc. has shown exceptional performance with its stock increasing by over 487% over the last month, and over 790% year to date. In a recent move, the company entered a securities purchase agreement to sell 16 million shares at $2.50 each, generating gross proceeds of approximately $40 million. Furthermore, their thin film lithium niobate (TFLN) photonic chip foundry secured a purchase order from the University of Texas at Austin, aimed at supporting advanced research in radio frequency acoustic microsystems with fulfilment expected by the first quarter of 2025.</w:t>
      </w:r>
      <w:r/>
    </w:p>
    <w:p>
      <w:r/>
      <w:r>
        <w:t>As industry forecasts suggest continued momentum, the quantum computing sector is regarded as an essential area for investors looking for exposure to transformative technologies. With companies like D-Wave, Rigetti, IonQ, and Quantum Computing Inc. at the forefront of innovation, they exemplify the dynamic landscape of emerging technologies poised to redefine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https://omdia.tech.informa.com/pr/2024/aug/omdia-forecasts-quantum-computing-market-will-grow-more-than-24x-in-next-decade</w:t>
        </w:r>
      </w:hyperlink>
      <w:r>
        <w:t xml:space="preserve"> - Corroborates the substantial growth and technological advancements in the quantum computing sector, including forecasts of significant revenue increases.</w:t>
      </w:r>
      <w:r/>
    </w:p>
    <w:p>
      <w:pPr>
        <w:pStyle w:val="ListNumber"/>
        <w:spacing w:line="240" w:lineRule="auto"/>
        <w:ind w:left="720"/>
      </w:pPr>
      <w:r/>
      <w:hyperlink r:id="rId11">
        <w:r>
          <w:rPr>
            <w:color w:val="0000EE"/>
            <w:u w:val="single"/>
          </w:rPr>
          <w:t>https://www.timothysykes.com/news/d-wave-quantum-inc-qbts-news-2024_12_03/</w:t>
        </w:r>
      </w:hyperlink>
      <w:r>
        <w:t xml:space="preserve"> - Supports the surge in D-Wave Quantum Inc.'s stock prices and the company's involvement in quantum computing technology, including the impact of Amazon's Quantum Embark program.</w:t>
      </w:r>
      <w:r/>
    </w:p>
    <w:p>
      <w:pPr>
        <w:pStyle w:val="ListNumber"/>
        <w:spacing w:line="240" w:lineRule="auto"/>
        <w:ind w:left="720"/>
      </w:pPr>
      <w:r/>
      <w:hyperlink r:id="rId11">
        <w:r>
          <w:rPr>
            <w:color w:val="0000EE"/>
            <w:u w:val="single"/>
          </w:rPr>
          <w:t>https://www.timothysykes.com/news/d-wave-quantum-inc-qbts-news-2024_12_03/</w:t>
        </w:r>
      </w:hyperlink>
      <w:r>
        <w:t xml:space="preserve"> - Details B. Riley's adjustment of D-Wave's price forecast and the company's participation in significant events like the Quantum Technologies Forum.</w:t>
      </w:r>
      <w:r/>
    </w:p>
    <w:p>
      <w:pPr>
        <w:pStyle w:val="ListNumber"/>
        <w:spacing w:line="240" w:lineRule="auto"/>
        <w:ind w:left="720"/>
      </w:pPr>
      <w:r/>
      <w:hyperlink r:id="rId12">
        <w:r>
          <w:rPr>
            <w:color w:val="0000EE"/>
            <w:u w:val="single"/>
          </w:rPr>
          <w:t>https://tickernerd.com/stock/qbts-forecast/</w:t>
        </w:r>
      </w:hyperlink>
      <w:r>
        <w:t xml:space="preserve"> - Provides information on D-Wave's stock performance, including the 517% surge over the past year and the company's strong growth in quantum computing services.</w:t>
      </w:r>
      <w:r/>
    </w:p>
    <w:p>
      <w:pPr>
        <w:pStyle w:val="ListNumber"/>
        <w:spacing w:line="240" w:lineRule="auto"/>
        <w:ind w:left="720"/>
      </w:pPr>
      <w:r/>
      <w:hyperlink r:id="rId13">
        <w:r>
          <w:rPr>
            <w:color w:val="0000EE"/>
            <w:u w:val="single"/>
          </w:rPr>
          <w:t>https://www.marketsandmarkets.com/Market-Reports/quantum-computing-market-144888301.html</w:t>
        </w:r>
      </w:hyperlink>
      <w:r>
        <w:t xml:space="preserve"> - Supports the industry's growth and the focus on applications such as drug discovery, artificial intelligence, and cryptography, as well as the importance of cloud-based quantum computing services.</w:t>
      </w:r>
      <w:r/>
    </w:p>
    <w:p>
      <w:pPr>
        <w:pStyle w:val="ListNumber"/>
        <w:spacing w:line="240" w:lineRule="auto"/>
        <w:ind w:left="720"/>
      </w:pPr>
      <w:r/>
      <w:hyperlink r:id="rId13">
        <w:r>
          <w:rPr>
            <w:color w:val="0000EE"/>
            <w:u w:val="single"/>
          </w:rPr>
          <w:t>https://www.marketsandmarkets.com/Market-Reports/quantum-computing-market-144888301.html</w:t>
        </w:r>
      </w:hyperlink>
      <w:r>
        <w:t xml:space="preserve"> - Highlights the role of companies like IBM and Google in advancing quantum computing technology, including their roadmaps and focus areas.</w:t>
      </w:r>
      <w:r/>
    </w:p>
    <w:p>
      <w:pPr>
        <w:pStyle w:val="ListNumber"/>
        <w:spacing w:line="240" w:lineRule="auto"/>
        <w:ind w:left="720"/>
      </w:pPr>
      <w:r/>
      <w:hyperlink r:id="rId13">
        <w:r>
          <w:rPr>
            <w:color w:val="0000EE"/>
            <w:u w:val="single"/>
          </w:rPr>
          <w:t>https://www.marketsandmarkets.com/Market-Reports/quantum-computing-market-144888301.html</w:t>
        </w:r>
      </w:hyperlink>
      <w:r>
        <w:t xml:space="preserve"> - Corroborates the high CAGR expected in the quantum machine learning segment and its significance in solving complex problems faster than traditional computers.</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original provider of the information on the performance of companies like D-Wave, Rigetti, IonQ, and Quantum Computing Inc.</w:t>
      </w:r>
      <w:r/>
    </w:p>
    <w:p>
      <w:pPr>
        <w:pStyle w:val="ListNumber"/>
        <w:spacing w:line="240" w:lineRule="auto"/>
        <w:ind w:left="720"/>
      </w:pPr>
      <w:r/>
      <w:hyperlink r:id="rId11">
        <w:r>
          <w:rPr>
            <w:color w:val="0000EE"/>
            <w:u w:val="single"/>
          </w:rPr>
          <w:t>https://www.timothysykes.com/news/d-wave-quantum-inc-qbts-news-2024_12_03/</w:t>
        </w:r>
      </w:hyperlink>
      <w:r>
        <w:t xml:space="preserve"> - Mentions the strategic partnerships and investor interest, such as the Quantum Embark program by Amazon, which has boosted quantum computing stocks.</w:t>
      </w:r>
      <w:r/>
    </w:p>
    <w:p>
      <w:pPr>
        <w:pStyle w:val="ListNumber"/>
        <w:spacing w:line="240" w:lineRule="auto"/>
        <w:ind w:left="720"/>
      </w:pPr>
      <w:r/>
      <w:hyperlink r:id="rId10">
        <w:r>
          <w:rPr>
            <w:color w:val="0000EE"/>
            <w:u w:val="single"/>
          </w:rPr>
          <w:t>https://omdia.tech.informa.com/pr/2024/aug/omdia-forecasts-quantum-computing-market-will-grow-more-than-24x-in-next-decade</w:t>
        </w:r>
      </w:hyperlink>
      <w:r>
        <w:t xml:space="preserve"> - Discusses the significant funding events in 2024, such as PsiQuantum’s and Riverlane’s funding, which indicate growing investment in the quantum computing sector.</w:t>
      </w:r>
      <w:r/>
    </w:p>
    <w:p>
      <w:pPr>
        <w:pStyle w:val="ListNumber"/>
        <w:spacing w:line="240" w:lineRule="auto"/>
        <w:ind w:left="720"/>
      </w:pPr>
      <w:r/>
      <w:hyperlink r:id="rId12">
        <w:r>
          <w:rPr>
            <w:color w:val="0000EE"/>
            <w:u w:val="single"/>
          </w:rPr>
          <w:t>https://tickernerd.com/stock/qbts-forecast/</w:t>
        </w:r>
      </w:hyperlink>
      <w:r>
        <w:t xml:space="preserve"> - Highlights the critical year of 2025 for assessing the business viability of D-Wave Quantum Inc. and other quantum computing companies due to expected losses and volatility.</w:t>
      </w:r>
      <w:r/>
    </w:p>
    <w:p>
      <w:pPr>
        <w:pStyle w:val="ListNumber"/>
        <w:spacing w:line="240" w:lineRule="auto"/>
        <w:ind w:left="720"/>
      </w:pPr>
      <w:r/>
      <w:hyperlink r:id="rId14">
        <w:r>
          <w:rPr>
            <w:color w:val="0000EE"/>
            <w:u w:val="single"/>
          </w:rPr>
          <w:t>https://www.benzinga.com/trading-ideas/movers/24/12/42380768/quantum-computing-stocks-roundup-d-wave-rigetti-ionq-lead-the-charge-with-explosive-growth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mdia.tech.informa.com/pr/2024/aug/omdia-forecasts-quantum-computing-market-will-grow-more-than-24x-in-next-decade" TargetMode="External"/><Relationship Id="rId11" Type="http://schemas.openxmlformats.org/officeDocument/2006/relationships/hyperlink" Target="https://www.timothysykes.com/news/d-wave-quantum-inc-qbts-news-2024_12_03/" TargetMode="External"/><Relationship Id="rId12" Type="http://schemas.openxmlformats.org/officeDocument/2006/relationships/hyperlink" Target="https://tickernerd.com/stock/qbts-forecast/" TargetMode="External"/><Relationship Id="rId13" Type="http://schemas.openxmlformats.org/officeDocument/2006/relationships/hyperlink" Target="https://www.marketsandmarkets.com/Market-Reports/quantum-computing-market-144888301.html" TargetMode="External"/><Relationship Id="rId14" Type="http://schemas.openxmlformats.org/officeDocument/2006/relationships/hyperlink" Target="https://www.benzinga.com/trading-ideas/movers/24/12/42380768/quantum-computing-stocks-roundup-d-wave-rigetti-ionq-lead-the-charge-with-explosiv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