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Pharma 4.0 through AI and process analytical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process analytical technology (PAT) and advanced digital solutions like artificial intelligence (AI) and machine learning (ML) marks a significant evolution in the pharmaceutical industry, particularly under the emerging framework known as Pharma 4.0. This transition towards digitalisation is being driven by the need for enhanced process control, consistent product quality, and improved decision-making capabilities throughout drug development and manufacturing processes.</w:t>
      </w:r>
      <w:r/>
    </w:p>
    <w:p>
      <w:r/>
      <w:r>
        <w:t>Real-time monitoring enabled by various PAT tools, including soft sensors, facilitates a shift away from traditional methods that rely on delayed analytical results. According to Edita Botonjic-Sehic, head of process analytics, data engineering, and data science at ReciBioPharm, this combination can lead to "optimized operations, enhanced customer experiences, and better financial outcomes." The capacity for predictive modelling built on AI and ML algorithms means that pharmaceutical companies can foresee potential issues and fine-tune their processes on the go.</w:t>
      </w:r>
      <w:r/>
    </w:p>
    <w:p>
      <w:r/>
      <w:r>
        <w:t>Stacy Shollenberger, senior manager of process analytical technology at MilliporeSigma, noted that the integration of AI and ML can significantly enhance the performance of soft sensors by providing a mathematical framework to monitor process states. She emphasizes the complexity of the data analysis required and the need for high levels of expertise in this area. Shollenberger also highlights the utility of sophisticated analytical tools such as Raman, nuclear magnetic resonance (NMR), and near-infrared (NIR) spectroscopy, which can yield almost instantaneous measurements of essential metabolites. However, the interpretation of the data produced by these methods often needs to be performed using AI/ML chemometric models tailored to chemical analysis.</w:t>
      </w:r>
      <w:r/>
    </w:p>
    <w:p>
      <w:r/>
      <w:r>
        <w:t>As the pharmaceutical industry increasingly embraces these technologies, decisions made by human operators will continue to play a crucial role. Kaschif Ahmed, principal data scientist at ReciBioPharm, stated that employing hybrid models which combine AI/ML with mechanistic understanding can be more effective for real-time monitoring of bioprocesses. This is particularly important in upstream processes where unpredictability is often a challenge due to the complexities of biological systems.</w:t>
      </w:r>
      <w:r/>
    </w:p>
    <w:p>
      <w:r/>
      <w:r>
        <w:t>The potential applications of AI, ML, and PAT tools extend across various stages of drug development, impacting both small-molecule and biotherapeutic production. Botonjic-Sehic added that such integrated tools are gaining traction in effecting real-time operations, enhancing throughput, and decreasing the likelihood of failures during the manufacturing phase. By enabling continuous monitoring and data-driven decision-making, companies can react instantly to any deviations, resulting in improved product quality and reduced waste.</w:t>
      </w:r>
      <w:r/>
    </w:p>
    <w:p>
      <w:r/>
      <w:r>
        <w:t>However, the path to widespread adoption of these advanced technologies is not without challenges. Shollenberger noted that the complex regulatory environment in which the pharmaceutical industry operates poses significant obstacles. She remarked that model building and real-time execution must work in harmony with the stringent compliance standards governing drug production. Inadequate data quality, insufficient volumes for effective model training, and ensuring compatibility across systems are all cited as major hurdles. Enhanced collaboration between human expertise and AI systems is anticipated to be pivotal in overcoming these complexities.</w:t>
      </w:r>
      <w:r/>
    </w:p>
    <w:p>
      <w:r/>
      <w:r>
        <w:t>Furthermore, practical implementations of PAT solutions are currently more common in the small-molecule segment due to the simpler chemical nature of these products. As pharmaceutical manufacturers face significant competitive pressures, especially from generics, the integration of AI/ML-enabled PAT solutions is expected to play a crucial role in fostering innovation in more efficient production approaches.</w:t>
      </w:r>
      <w:r/>
    </w:p>
    <w:p>
      <w:r/>
      <w:r>
        <w:t>One notable implementation under development is the partnership between ReciBioPharm and the Massachusetts Institute of Technology to build a novel process for RNA-based vaccines, which is expected to become operational by mid-2025. This initiative showcases how AI and real-time analytical technologies can facilitate continuous good manufacturing practices (GMP), hinting at a future where efficiency and compliance coexist seamlessly.</w:t>
      </w:r>
      <w:r/>
    </w:p>
    <w:p>
      <w:r/>
      <w:r>
        <w:t>In anticipation of rapid advancements, experts foresee near-real-time quality assurance and optimization capabilities emerging from the integration of AI/ML with PAT tools. Shollenberger projects that as these technologies evolve, they will improve the scalability and quality of pharmaceutical products while helping companies navigate complex regulatory landscapes more effectively. The integration of AI and ML not only represents a technological advancement but potentially a seismic shift in how the industry approaches both quality control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https://www.pharmtech.com/view/integrating-advanced-technologies-for-pharma-analysis</w:t>
        </w:r>
      </w:hyperlink>
      <w:r>
        <w:t xml:space="preserve"> - Corroborates the integration of PAT and AI/ML in the pharmaceutical industry, including the use of soft sensors, predictive modeling, and the benefits of real-time monitoring and decision-making.</w:t>
      </w:r>
      <w:r/>
    </w:p>
    <w:p>
      <w:pPr>
        <w:pStyle w:val="ListNumber"/>
        <w:spacing w:line="240" w:lineRule="auto"/>
        <w:ind w:left="720"/>
      </w:pPr>
      <w:r/>
      <w:hyperlink r:id="rId10">
        <w:r>
          <w:rPr>
            <w:color w:val="0000EE"/>
            <w:u w:val="single"/>
          </w:rPr>
          <w:t>https://www.pharmtech.com/view/integrating-advanced-technologies-for-pharma-analysis</w:t>
        </w:r>
      </w:hyperlink>
      <w:r>
        <w:t xml:space="preserve"> - Supports the role of Edita Botonjic-Sehic and Stacy Shollenberger in discussing the advantages and complexities of integrating AI/ML with PAT tools.</w:t>
      </w:r>
      <w:r/>
    </w:p>
    <w:p>
      <w:pPr>
        <w:pStyle w:val="ListNumber"/>
        <w:spacing w:line="240" w:lineRule="auto"/>
        <w:ind w:left="720"/>
      </w:pPr>
      <w:r/>
      <w:hyperlink r:id="rId10">
        <w:r>
          <w:rPr>
            <w:color w:val="0000EE"/>
            <w:u w:val="single"/>
          </w:rPr>
          <w:t>https://www.pharmtech.com/view/integrating-advanced-technologies-for-pharma-analysis</w:t>
        </w:r>
      </w:hyperlink>
      <w:r>
        <w:t xml:space="preserve"> - Highlights the importance of hybrid models combining AI/ML with mechanistic understanding for real-time monitoring of bioprocesses, as mentioned by Kaschif Ahmed.</w:t>
      </w:r>
      <w:r/>
    </w:p>
    <w:p>
      <w:pPr>
        <w:pStyle w:val="ListNumber"/>
        <w:spacing w:line="240" w:lineRule="auto"/>
        <w:ind w:left="720"/>
      </w:pPr>
      <w:r/>
      <w:hyperlink r:id="rId10">
        <w:r>
          <w:rPr>
            <w:color w:val="0000EE"/>
            <w:u w:val="single"/>
          </w:rPr>
          <w:t>https://www.pharmtech.com/view/integrating-advanced-technologies-for-pharma-analysis</w:t>
        </w:r>
      </w:hyperlink>
      <w:r>
        <w:t xml:space="preserve"> - Discusses the potential applications of AI, ML, and PAT tools across various stages of drug development and their impact on product quality and waste reduction.</w:t>
      </w:r>
      <w:r/>
    </w:p>
    <w:p>
      <w:pPr>
        <w:pStyle w:val="ListNumber"/>
        <w:spacing w:line="240" w:lineRule="auto"/>
        <w:ind w:left="720"/>
      </w:pPr>
      <w:r/>
      <w:hyperlink r:id="rId10">
        <w:r>
          <w:rPr>
            <w:color w:val="0000EE"/>
            <w:u w:val="single"/>
          </w:rPr>
          <w:t>https://www.pharmtech.com/view/integrating-advanced-technologies-for-pharma-analysis</w:t>
        </w:r>
      </w:hyperlink>
      <w:r>
        <w:t xml:space="preserve"> - Addresses the challenges of integrating AI/ML models into GMP processes, including regulatory compliance and data quality issues, as noted by Stacy Shollenberger.</w:t>
      </w:r>
      <w:r/>
    </w:p>
    <w:p>
      <w:pPr>
        <w:pStyle w:val="ListNumber"/>
        <w:spacing w:line="240" w:lineRule="auto"/>
        <w:ind w:left="720"/>
      </w:pPr>
      <w:r/>
      <w:hyperlink r:id="rId11">
        <w:r>
          <w:rPr>
            <w:color w:val="0000EE"/>
            <w:u w:val="single"/>
          </w:rPr>
          <w:t>https://jmpas.com/admin/assets/article_issue/1730904628JMPAS_SEPTEMBER_-_OCTOBER_2024.pdf</w:t>
        </w:r>
      </w:hyperlink>
      <w:r>
        <w:t xml:space="preserve"> - Supports the benefits of AI-powered PAT systems, including improved product consistency, reduced waste, and quicker responses to process deviations.</w:t>
      </w:r>
      <w:r/>
    </w:p>
    <w:p>
      <w:pPr>
        <w:pStyle w:val="ListNumber"/>
        <w:spacing w:line="240" w:lineRule="auto"/>
        <w:ind w:left="720"/>
      </w:pPr>
      <w:r/>
      <w:hyperlink r:id="rId11">
        <w:r>
          <w:rPr>
            <w:color w:val="0000EE"/>
            <w:u w:val="single"/>
          </w:rPr>
          <w:t>https://jmpas.com/admin/assets/article_issue/1730904628JMPAS_SEPTEMBER_-_OCTOBER_2024.pdf</w:t>
        </w:r>
      </w:hyperlink>
      <w:r>
        <w:t xml:space="preserve"> - Explains how AI enhances the robustness and dependability of PAT systems through continuous learning and adaptation, aligning with the Industry 4.0 movement.</w:t>
      </w:r>
      <w:r/>
    </w:p>
    <w:p>
      <w:pPr>
        <w:pStyle w:val="ListNumber"/>
        <w:spacing w:line="240" w:lineRule="auto"/>
        <w:ind w:left="720"/>
      </w:pPr>
      <w:r/>
      <w:hyperlink r:id="rId12">
        <w:r>
          <w:rPr>
            <w:color w:val="0000EE"/>
            <w:u w:val="single"/>
          </w:rPr>
          <w:t>https://www.pharmasalmanac.com/articles/how-is-the-pharmaceutical-industry-integrating-innovations-from-adjacent-industries-to-enhance-drug-development-and-production</w:t>
        </w:r>
      </w:hyperlink>
      <w:r>
        <w:t xml:space="preserve"> - Describes the use of AI/ML in biologics process development and the integration of PAT tools like spectroscopic methods for real-time monitoring and control.</w:t>
      </w:r>
      <w:r/>
    </w:p>
    <w:p>
      <w:pPr>
        <w:pStyle w:val="ListNumber"/>
        <w:spacing w:line="240" w:lineRule="auto"/>
        <w:ind w:left="720"/>
      </w:pPr>
      <w:r/>
      <w:hyperlink r:id="rId12">
        <w:r>
          <w:rPr>
            <w:color w:val="0000EE"/>
            <w:u w:val="single"/>
          </w:rPr>
          <w:t>https://www.pharmasalmanac.com/articles/how-is-the-pharmaceutical-industry-integrating-innovations-from-adjacent-industries-to-enhance-drug-development-and-production</w:t>
        </w:r>
      </w:hyperlink>
      <w:r>
        <w:t xml:space="preserve"> - Highlights the role of AI/ML in enhancing research and operational efficiencies in drug development and manufacture, including the use of computational models for predicting optimal process conditions.</w:t>
      </w:r>
      <w:r/>
    </w:p>
    <w:p>
      <w:pPr>
        <w:pStyle w:val="ListNumber"/>
        <w:spacing w:line="240" w:lineRule="auto"/>
        <w:ind w:left="720"/>
      </w:pPr>
      <w:r/>
      <w:hyperlink r:id="rId10">
        <w:r>
          <w:rPr>
            <w:color w:val="0000EE"/>
            <w:u w:val="single"/>
          </w:rPr>
          <w:t>https://www.pharmtech.com/view/integrating-advanced-technologies-for-pharma-analysis</w:t>
        </w:r>
      </w:hyperlink>
      <w:r>
        <w:t xml:space="preserve"> - Mentions the prevalence of AI/ML-enabled PAT solutions in the small-molecule segment and their potential to foster innovation in production approaches under competitive pressures.</w:t>
      </w:r>
      <w:r/>
    </w:p>
    <w:p>
      <w:pPr>
        <w:pStyle w:val="ListNumber"/>
        <w:spacing w:line="240" w:lineRule="auto"/>
        <w:ind w:left="720"/>
      </w:pPr>
      <w:r/>
      <w:hyperlink r:id="rId10">
        <w:r>
          <w:rPr>
            <w:color w:val="0000EE"/>
            <w:u w:val="single"/>
          </w:rPr>
          <w:t>https://www.pharmtech.com/view/integrating-advanced-technologies-for-pharma-analysis</w:t>
        </w:r>
      </w:hyperlink>
      <w:r>
        <w:t xml:space="preserve"> - Foresees near-real-time quality assurance and optimization capabilities emerging from the integration of AI/ML with PAT tools, improving scalability and quality while navigating regulatory landscapes.</w:t>
      </w:r>
      <w:r/>
    </w:p>
    <w:p>
      <w:pPr>
        <w:pStyle w:val="ListNumber"/>
        <w:spacing w:line="240" w:lineRule="auto"/>
        <w:ind w:left="720"/>
      </w:pPr>
      <w:r/>
      <w:hyperlink r:id="rId10">
        <w:r>
          <w:rPr>
            <w:color w:val="0000EE"/>
            <w:u w:val="single"/>
          </w:rPr>
          <w:t>https://www.pharmtech.com/view/integrating-advanced-technologies-for-pharma-analysis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tech.com/view/integrating-advanced-technologies-for-pharma-analysis" TargetMode="External"/><Relationship Id="rId11" Type="http://schemas.openxmlformats.org/officeDocument/2006/relationships/hyperlink" Target="https://jmpas.com/admin/assets/article_issue/1730904628JMPAS_SEPTEMBER_-_OCTOBER_2024.pdf" TargetMode="External"/><Relationship Id="rId12" Type="http://schemas.openxmlformats.org/officeDocument/2006/relationships/hyperlink" Target="https://www.pharmasalmanac.com/articles/how-is-the-pharmaceutical-industry-integrating-innovations-from-adjacent-industries-to-enhance-drug-development-and-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