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higher education: Predictions from Dr. Joe Sallustio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 Joe Sallustio, a prominent voice in the higher education sector, has been making significant predictions regarding the future of academic institutions as they navigate a transformative landscape marked by technology and regulatory changes. As the Vice President of Industry Engagement for educational technology provider Ellucian, and the host of “The EdUp Experience Podcast,” Dr. Sallustio combines over two decades of experience in various facets of higher education to provide insights into the sector's evolution.</w:t>
      </w:r>
      <w:r/>
    </w:p>
    <w:p>
      <w:r/>
      <w:r>
        <w:t>In his recent commentary, Dr. Sallustio identifies key trends that are poised to reshape higher education in 2025, building on insights from college and university presidents he has interacted with throughout his career. He acknowledges that while many challenges faced in 2024 will persist, the industry is also on the verge of innovative changes that will redefine educational practices.</w:t>
      </w:r>
      <w:r/>
    </w:p>
    <w:p>
      <w:r/>
      <w:r>
        <w:t>Among his forecasts is the emergence of a prescriptive fourth-year curriculum linked to the newly popularised three-year bachelor’s degree. Institutions such as Ensign College and Johnson &amp; Wales University have already begun launching 90-credit bachelor programmes. Dr. Sallustio projects that these institutions will offer an “add-on” fourth year dedicated to courses in liberal arts and essential skills such as leadership and artificial intelligence presented in a competency-based education format. This approach aims to enhance graduates' marketability while allowing for institutional innovation without significant disruptions to academic calendars.</w:t>
      </w:r>
      <w:r/>
    </w:p>
    <w:p>
      <w:r/>
      <w:r>
        <w:t>Another critical prediction concerns the forthcoming regulations on transcripts and the transfer market, which will go live in 2025. Dr. Sallustio notes that historically, institutions have used the withholding of transcripts as leverage against students with outstanding balances. However, under new regulations, schools will face limitations on this practice if the credits were funded by federal financial aid. This regulatory shift is expected to enhance student mobility and potentially lead to an increase in enrolments as students gain easier access to their academic records.</w:t>
      </w:r>
      <w:r/>
    </w:p>
    <w:p>
      <w:r/>
      <w:r>
        <w:t>Moreover, the need for efficient transfer credit evaluations is predicted to surge with the potential increase in transfer students. Dr. Sallustio highlights that artificial intelligence could play a pivotal role in this area, streamlining the credit evaluation process that has traditionally been time-consuming and complex. He references products like Journey from Ellucian, which leverage AI to identify skill development through program learning objectives, suggesting that AI applications could significantly improve operational efficiency.</w:t>
      </w:r>
      <w:r/>
    </w:p>
    <w:p>
      <w:r/>
      <w:r>
        <w:t>Dr. Sallustio emphasizes that the future of higher education will demand a balance between technological advancement and maintaining personal connections with students. As institutions brace for an era where regulatory pressures, technological innovations, and shifting student expectations converge, those that harmonise these elements—balancing innovation with academic integrity—will likely thrive.</w:t>
      </w:r>
      <w:r/>
    </w:p>
    <w:p>
      <w:r/>
      <w:r>
        <w:t>As Dr. Sallustio articulates, the journey ahead for higher education is one where high technology meets high touch, indicating a future ripe with potential for institutions willing to adapt and evolve in response to shifting paradigms.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https://evolllution.com/three-predictions-for-higher-education-in-2024</w:t>
        </w:r>
      </w:hyperlink>
      <w:r>
        <w:t xml:space="preserve"> - Corroborates the predictions on mergers, acquisitions, and the emergence of the three-year bachelor’s degree in higher education.</w:t>
      </w:r>
      <w:r/>
    </w:p>
    <w:p>
      <w:pPr>
        <w:pStyle w:val="ListNumber"/>
        <w:spacing w:line="240" w:lineRule="auto"/>
        <w:ind w:left="720"/>
      </w:pPr>
      <w:r/>
      <w:hyperlink r:id="rId11">
        <w:r>
          <w:rPr>
            <w:color w:val="0000EE"/>
            <w:u w:val="single"/>
          </w:rPr>
          <w:t>https://joesallustio.com</w:t>
        </w:r>
      </w:hyperlink>
      <w:r>
        <w:t xml:space="preserve"> - Provides background on Dr. Joe Sallustio’s expertise and role in higher education, including his work with Ellucian and hosting 'The EdUp Experience Podcast'.</w:t>
      </w:r>
      <w:r/>
    </w:p>
    <w:p>
      <w:pPr>
        <w:pStyle w:val="ListNumber"/>
        <w:spacing w:line="240" w:lineRule="auto"/>
        <w:ind w:left="720"/>
      </w:pPr>
      <w:r/>
      <w:hyperlink r:id="rId10">
        <w:r>
          <w:rPr>
            <w:color w:val="0000EE"/>
            <w:u w:val="single"/>
          </w:rPr>
          <w:t>https://evolllution.com/three-predictions-for-higher-education-in-2024</w:t>
        </w:r>
      </w:hyperlink>
      <w:r>
        <w:t xml:space="preserve"> - Supports the prediction about the three-year bachelor’s degree and its potential expansion with an additional fourth year focused on liberal arts and essential skills.</w:t>
      </w:r>
      <w:r/>
    </w:p>
    <w:p>
      <w:pPr>
        <w:pStyle w:val="ListNumber"/>
        <w:spacing w:line="240" w:lineRule="auto"/>
        <w:ind w:left="720"/>
      </w:pPr>
      <w:r/>
      <w:hyperlink r:id="rId12">
        <w:r>
          <w:rPr>
            <w:color w:val="0000EE"/>
            <w:u w:val="single"/>
          </w:rPr>
          <w:t>https://www.educationdynamics.com/highlights-from-the-insightsedu-2024-conference/</w:t>
        </w:r>
      </w:hyperlink>
      <w:r>
        <w:t xml:space="preserve"> - Highlights the role of AI in higher education, particularly in enrollment and credit evaluation processes, aligning with Dr. Sallustio’s predictions on AI integration.</w:t>
      </w:r>
      <w:r/>
    </w:p>
    <w:p>
      <w:pPr>
        <w:pStyle w:val="ListNumber"/>
        <w:spacing w:line="240" w:lineRule="auto"/>
        <w:ind w:left="720"/>
      </w:pPr>
      <w:r/>
      <w:hyperlink r:id="rId10">
        <w:r>
          <w:rPr>
            <w:color w:val="0000EE"/>
            <w:u w:val="single"/>
          </w:rPr>
          <w:t>https://evolllution.com/three-predictions-for-higher-education-in-2024</w:t>
        </w:r>
      </w:hyperlink>
      <w:r>
        <w:t xml:space="preserve"> - Discusses the changing leadership profiles in higher education, emphasizing the shift towards enrollment and fiscal management backgrounds, which aligns with Dr. Sallustio’s insights.</w:t>
      </w:r>
      <w:r/>
    </w:p>
    <w:p>
      <w:pPr>
        <w:pStyle w:val="ListNumber"/>
        <w:spacing w:line="240" w:lineRule="auto"/>
        <w:ind w:left="720"/>
      </w:pPr>
      <w:r/>
      <w:hyperlink r:id="rId11">
        <w:r>
          <w:rPr>
            <w:color w:val="0000EE"/>
            <w:u w:val="single"/>
          </w:rPr>
          <w:t>https://joesallustio.com</w:t>
        </w:r>
      </w:hyperlink>
      <w:r>
        <w:t xml:space="preserve"> - Details Dr. Sallustio’s extensive experience in higher education operations, including marketing, enrollment, and financial management, which underpins his predictions.</w:t>
      </w:r>
      <w:r/>
    </w:p>
    <w:p>
      <w:pPr>
        <w:pStyle w:val="ListNumber"/>
        <w:spacing w:line="240" w:lineRule="auto"/>
        <w:ind w:left="720"/>
      </w:pPr>
      <w:r/>
      <w:hyperlink r:id="rId12">
        <w:r>
          <w:rPr>
            <w:color w:val="0000EE"/>
            <w:u w:val="single"/>
          </w:rPr>
          <w:t>https://www.educationdynamics.com/highlights-from-the-insightsedu-2024-conference/</w:t>
        </w:r>
      </w:hyperlink>
      <w:r>
        <w:t xml:space="preserve"> - Explores the theme of adapting to change in higher education, including strategies for navigating regulatory and technological changes, as highlighted by Dr. Sallustio.</w:t>
      </w:r>
      <w:r/>
    </w:p>
    <w:p>
      <w:pPr>
        <w:pStyle w:val="ListNumber"/>
        <w:spacing w:line="240" w:lineRule="auto"/>
        <w:ind w:left="720"/>
      </w:pPr>
      <w:r/>
      <w:hyperlink r:id="rId10">
        <w:r>
          <w:rPr>
            <w:color w:val="0000EE"/>
            <w:u w:val="single"/>
          </w:rPr>
          <w:t>https://evolllution.com/three-predictions-for-higher-education-in-2024</w:t>
        </w:r>
      </w:hyperlink>
      <w:r>
        <w:t xml:space="preserve"> - Mentions the importance of balancing technological advancements with personal connections with students, a key point in Dr. Sallustio’s commentary on the future of higher education.</w:t>
      </w:r>
      <w:r/>
    </w:p>
    <w:p>
      <w:pPr>
        <w:pStyle w:val="ListNumber"/>
        <w:spacing w:line="240" w:lineRule="auto"/>
        <w:ind w:left="720"/>
      </w:pPr>
      <w:r/>
      <w:hyperlink r:id="rId11">
        <w:r>
          <w:rPr>
            <w:color w:val="0000EE"/>
            <w:u w:val="single"/>
          </w:rPr>
          <w:t>https://joesallustio.com</w:t>
        </w:r>
      </w:hyperlink>
      <w:r>
        <w:t xml:space="preserve"> - Outlines Dr. Sallustio’s work with Ellucian and his focus on technology modernization in higher education, supporting his predictions on AI and technological integration.</w:t>
      </w:r>
      <w:r/>
    </w:p>
    <w:p>
      <w:pPr>
        <w:pStyle w:val="ListNumber"/>
        <w:spacing w:line="240" w:lineRule="auto"/>
        <w:ind w:left="720"/>
      </w:pPr>
      <w:r/>
      <w:hyperlink r:id="rId12">
        <w:r>
          <w:rPr>
            <w:color w:val="0000EE"/>
            <w:u w:val="single"/>
          </w:rPr>
          <w:t>https://www.educationdynamics.com/highlights-from-the-insightsedu-2024-conference/</w:t>
        </w:r>
      </w:hyperlink>
      <w:r>
        <w:t xml:space="preserve"> - Discusses the evolving needs of online learners and the strategies institutions are adopting to attract and retain students, aligning with Dr. Sallustio’s insights on student mobility and enrollment.</w:t>
      </w:r>
      <w:r/>
    </w:p>
    <w:p>
      <w:pPr>
        <w:pStyle w:val="ListNumber"/>
        <w:spacing w:line="240" w:lineRule="auto"/>
        <w:ind w:left="720"/>
      </w:pPr>
      <w:r/>
      <w:hyperlink r:id="rId13">
        <w:r>
          <w:rPr>
            <w:color w:val="0000EE"/>
            <w:u w:val="single"/>
          </w:rPr>
          <w:t>https://www.highereducationdigest.com/higher-education-predictions-for-2025-temp/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olllution.com/three-predictions-for-higher-education-in-2024" TargetMode="External"/><Relationship Id="rId11" Type="http://schemas.openxmlformats.org/officeDocument/2006/relationships/hyperlink" Target="https://joesallustio.com" TargetMode="External"/><Relationship Id="rId12" Type="http://schemas.openxmlformats.org/officeDocument/2006/relationships/hyperlink" Target="https://www.educationdynamics.com/highlights-from-the-insightsedu-2024-conference/" TargetMode="External"/><Relationship Id="rId13" Type="http://schemas.openxmlformats.org/officeDocument/2006/relationships/hyperlink" Target="https://www.highereducationdigest.com/higher-education-predictions-for-2025-te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