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gradual evolution of AI in recruitment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transform various facets of business, particularly in recruitment and hiring practices. However, trends suggest that the changes being observed are more gradual enhancements rather than drastic shifts, focusing primarily on efficiency rather than precision.</w:t>
      </w:r>
      <w:r/>
    </w:p>
    <w:p>
      <w:r/>
      <w:r>
        <w:t>Recent discussions highlight a compelling narrative around AI's influence on hiring processes. The potential of AI to foster significant improvements in how companies attract and assess talent is notable, yet the implementation of these advancements remains nascent. Key areas of impact include redefining talent identification, enhancing recruitment accuracy, and improving the overall candidate experience.</w:t>
      </w:r>
      <w:r/>
    </w:p>
    <w:p>
      <w:r/>
      <w:r>
        <w:t>A pivotal shift in the recruitment landscape is transitioning away from traditional credentials and towards a focus on skills. This move is viewed as a critical opportunity to enhance both the capacity of employers to identify suitable candidates and to promote fairness within the hiring process. The current system heavily relies on formal education credentials, which many employers feel do not adequately represent a candidate's capability to learn or perform in a role. The established marketplace still values traditional degrees, but there is a growing belief, particularly among AI proponents, that more effective and efficient methods of evaluating potential candidates are available, bypassing the need for lengthy academic qualifications.</w:t>
      </w:r>
      <w:r/>
    </w:p>
    <w:p>
      <w:r/>
      <w:r>
        <w:t>Despite this, the reaction from educational institutions has been slow, with many struggling to adapt quickly enough to the evolving demands of the job market influenced by AI. Some experts argue there is still a significant imbalance between employer demand and the value placed on these qualifications, particularly from renowned institutions that maintain a prestigious reputation and often justify high fees for their services.</w:t>
      </w:r>
      <w:r/>
    </w:p>
    <w:p>
      <w:r/>
      <w:r>
        <w:t>Efforts to debias recruitment assessments and improve the precision of candidate evaluations are ongoing, but mixed results are evident. Traditional hiring methods, which frequently rely on intuition and subjective judgement, still dominate the field, leading to higher instances of bias. This scenario is framed analogously with dating, where a reliance on outdated methods, such as casual social interactions, may hinder the chances of finding genuine matches. Employers can adopt modern tools such as search algorithms and analytical assessments to enhance their hiring outcomes, yet a significant challenge remains— organisations often struggle to quantify the impact and contributions of individual employees accurately. This situation undermines the reliability of AI systems used to predict candidate success and performance, making it seemingly paradoxical that organisations largely depend on performance metrics which themselves lack clarity.</w:t>
      </w:r>
      <w:r/>
    </w:p>
    <w:p>
      <w:r/>
      <w:r>
        <w:t>Switching gears to the candidate experience, while there is consensus on the need for improvement, substantial progress has yet to be seen. Employers aim to provide candidates with experiences akin to consumer interactions, understanding that this leads to a stronger brand presence and passionate ambassadors for the company. AI has indeed streamlined elements of the hiring process—recruiters can now operate more efficiently, while candidates are empowered to submit multiple tailored applications seamlessly. However, the reliance on AI has the potential to create additional barriers and biases, leading to traditional practices regaining favour.</w:t>
      </w:r>
      <w:r/>
    </w:p>
    <w:p>
      <w:r/>
      <w:r>
        <w:t>In summary, while the recruitment landscape remains predominantly unchanged from five years ago, the introduction of AI and automation heralds shifts on the horizon. The current trend indicates organisations are running faster in familiar territory, with an uncertain destination. As the conversation around AI's role in business progresses, it remains vital for stakeholders to clarify the direction in which they seek to evolve and ensure that the future of recruitment is guided by strategic intentions rather than reactionary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https://www.shrm.org/topics-tools/news/talent-acquisition/shrm-2024-talent-acquisition-trends-genai-skills-based-hiring</w:t>
        </w:r>
      </w:hyperlink>
      <w:r>
        <w:t xml:space="preserve"> - Corroborates the trend of AI influencing hiring processes, particularly in talent acquisition, and the shift towards skills-based hiring.</w:t>
      </w:r>
      <w:r/>
    </w:p>
    <w:p>
      <w:pPr>
        <w:pStyle w:val="ListNumber"/>
        <w:spacing w:line="240" w:lineRule="auto"/>
        <w:ind w:left="720"/>
      </w:pPr>
      <w:r/>
      <w:hyperlink r:id="rId11">
        <w:r>
          <w:rPr>
            <w:color w:val="0000EE"/>
            <w:u w:val="single"/>
          </w:rPr>
          <w:t>https://www.ceipal.com/resources/expert-advice/top-it-recruitment-trends-to-watch-in-2024/</w:t>
        </w:r>
      </w:hyperlink>
      <w:r>
        <w:t xml:space="preserve"> - Supports the use of AI and automation in recruitment, including skills-based hiring and the efficiency gains in the hiring process.</w:t>
      </w:r>
      <w:r/>
    </w:p>
    <w:p>
      <w:pPr>
        <w:pStyle w:val="ListNumber"/>
        <w:spacing w:line="240" w:lineRule="auto"/>
        <w:ind w:left="720"/>
      </w:pPr>
      <w:r/>
      <w:hyperlink r:id="rId12">
        <w:r>
          <w:rPr>
            <w:color w:val="0000EE"/>
            <w:u w:val="single"/>
          </w:rPr>
          <w:t>https://www.herohunt.ai/blog/2024-recruitment-statistics-hiring-and-technology</w:t>
        </w:r>
      </w:hyperlink>
      <w:r>
        <w:t xml:space="preserve"> - Highlights the growing influence of AI in recruitment, including its role in talent identification, recruitment accuracy, and candidate experience.</w:t>
      </w:r>
      <w:r/>
    </w:p>
    <w:p>
      <w:pPr>
        <w:pStyle w:val="ListNumber"/>
        <w:spacing w:line="240" w:lineRule="auto"/>
        <w:ind w:left="720"/>
      </w:pPr>
      <w:r/>
      <w:hyperlink r:id="rId10">
        <w:r>
          <w:rPr>
            <w:color w:val="0000EE"/>
            <w:u w:val="single"/>
          </w:rPr>
          <w:t>https://www.shrm.org/topics-tools/news/talent-acquisition/shrm-2024-talent-acquisition-trends-genai-skills-based-hiring</w:t>
        </w:r>
      </w:hyperlink>
      <w:r>
        <w:t xml:space="preserve"> - Discusses the transition from traditional credentials to skills-based hiring and the challenges in adapting to this new approach.</w:t>
      </w:r>
      <w:r/>
    </w:p>
    <w:p>
      <w:pPr>
        <w:pStyle w:val="ListNumber"/>
        <w:spacing w:line="240" w:lineRule="auto"/>
        <w:ind w:left="720"/>
      </w:pPr>
      <w:r/>
      <w:hyperlink r:id="rId11">
        <w:r>
          <w:rPr>
            <w:color w:val="0000EE"/>
            <w:u w:val="single"/>
          </w:rPr>
          <w:t>https://www.ceipal.com/resources/expert-advice/top-it-recruitment-trends-to-watch-in-2024/</w:t>
        </w:r>
      </w:hyperlink>
      <w:r>
        <w:t xml:space="preserve"> - Explains the ongoing efforts to debias recruitment assessments and the challenges in quantifying employee contributions accurately.</w:t>
      </w:r>
      <w:r/>
    </w:p>
    <w:p>
      <w:pPr>
        <w:pStyle w:val="ListNumber"/>
        <w:spacing w:line="240" w:lineRule="auto"/>
        <w:ind w:left="720"/>
      </w:pPr>
      <w:r/>
      <w:hyperlink r:id="rId12">
        <w:r>
          <w:rPr>
            <w:color w:val="0000EE"/>
            <w:u w:val="single"/>
          </w:rPr>
          <w:t>https://www.herohunt.ai/blog/2024-recruitment-statistics-hiring-and-technology</w:t>
        </w:r>
      </w:hyperlink>
      <w:r>
        <w:t xml:space="preserve"> - Details the use of modern tools like search algorithms and analytical assessments to enhance hiring outcomes and reduce bias.</w:t>
      </w:r>
      <w:r/>
    </w:p>
    <w:p>
      <w:pPr>
        <w:pStyle w:val="ListNumber"/>
        <w:spacing w:line="240" w:lineRule="auto"/>
        <w:ind w:left="720"/>
      </w:pPr>
      <w:r/>
      <w:hyperlink r:id="rId10">
        <w:r>
          <w:rPr>
            <w:color w:val="0000EE"/>
            <w:u w:val="single"/>
          </w:rPr>
          <w:t>https://www.shrm.org/topics-tools/news/talent-acquisition/shrm-2024-talent-acquisition-trends-genai-skills-based-hiring</w:t>
        </w:r>
      </w:hyperlink>
      <w:r>
        <w:t xml:space="preserve"> - Describes how AI has streamlined elements of the hiring process, making it more efficient for recruiters and candidates.</w:t>
      </w:r>
      <w:r/>
    </w:p>
    <w:p>
      <w:pPr>
        <w:pStyle w:val="ListNumber"/>
        <w:spacing w:line="240" w:lineRule="auto"/>
        <w:ind w:left="720"/>
      </w:pPr>
      <w:r/>
      <w:hyperlink r:id="rId11">
        <w:r>
          <w:rPr>
            <w:color w:val="0000EE"/>
            <w:u w:val="single"/>
          </w:rPr>
          <w:t>https://www.ceipal.com/resources/expert-advice/top-it-recruitment-trends-to-watch-in-2024/</w:t>
        </w:r>
      </w:hyperlink>
      <w:r>
        <w:t xml:space="preserve"> - Addresses the potential for AI to create additional barriers and biases, leading to a mix of traditional and modern hiring practices.</w:t>
      </w:r>
      <w:r/>
    </w:p>
    <w:p>
      <w:pPr>
        <w:pStyle w:val="ListNumber"/>
        <w:spacing w:line="240" w:lineRule="auto"/>
        <w:ind w:left="720"/>
      </w:pPr>
      <w:r/>
      <w:hyperlink r:id="rId12">
        <w:r>
          <w:rPr>
            <w:color w:val="0000EE"/>
            <w:u w:val="single"/>
          </w:rPr>
          <w:t>https://www.herohunt.ai/blog/2024-recruitment-statistics-hiring-and-technology</w:t>
        </w:r>
      </w:hyperlink>
      <w:r>
        <w:t xml:space="preserve"> - Highlights the importance of clarifying the direction of AI's role in recruitment to ensure strategic evolution rather than reactionary measures.</w:t>
      </w:r>
      <w:r/>
    </w:p>
    <w:p>
      <w:pPr>
        <w:pStyle w:val="ListNumber"/>
        <w:spacing w:line="240" w:lineRule="auto"/>
        <w:ind w:left="720"/>
      </w:pPr>
      <w:r/>
      <w:hyperlink r:id="rId10">
        <w:r>
          <w:rPr>
            <w:color w:val="0000EE"/>
            <w:u w:val="single"/>
          </w:rPr>
          <w:t>https://www.shrm.org/topics-tools/news/talent-acquisition/shrm-2024-talent-acquisition-trends-genai-skills-based-hiring</w:t>
        </w:r>
      </w:hyperlink>
      <w:r>
        <w:t xml:space="preserve"> - Emphasizes the need for employers to focus on upskilling and reskilling internal talent using AI tools, addressing the growing skills gap.</w:t>
      </w:r>
      <w:r/>
    </w:p>
    <w:p>
      <w:pPr>
        <w:pStyle w:val="ListNumber"/>
        <w:spacing w:line="240" w:lineRule="auto"/>
        <w:ind w:left="720"/>
      </w:pPr>
      <w:r/>
      <w:hyperlink r:id="rId13">
        <w:r>
          <w:rPr>
            <w:color w:val="0000EE"/>
            <w:u w:val="single"/>
          </w:rPr>
          <w:t>https://news.google.com/rss/articles/CBMivAFBVV95cUxNODN0N1J3ZTlkX2REQ3hnaUh5ZEhrRm1ObGtWTmI2aGxka0FHaDhMSlFyLVk5cWFnTmZtT2ptLWctdFRJZzAzNDkxZm9LWFpRMG5mSkFwSU5ZQjl5cjFYM0dIMHQ4dERkYUI2OWloSmItQVBWVGJTZW9wYzBGOGVneWw4T21JLTgzdTdPU0h0V3FoaXRENXhlUWVnUlF0VkkzMmpnUDV2V1JLN3RVLXdBWmZZaDg0N052dVh0Q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rm.org/topics-tools/news/talent-acquisition/shrm-2024-talent-acquisition-trends-genai-skills-based-hiring" TargetMode="External"/><Relationship Id="rId11" Type="http://schemas.openxmlformats.org/officeDocument/2006/relationships/hyperlink" Target="https://www.ceipal.com/resources/expert-advice/top-it-recruitment-trends-to-watch-in-2024/" TargetMode="External"/><Relationship Id="rId12" Type="http://schemas.openxmlformats.org/officeDocument/2006/relationships/hyperlink" Target="https://www.herohunt.ai/blog/2024-recruitment-statistics-hiring-and-technology" TargetMode="External"/><Relationship Id="rId13" Type="http://schemas.openxmlformats.org/officeDocument/2006/relationships/hyperlink" Target="https://news.google.com/rss/articles/CBMivAFBVV95cUxNODN0N1J3ZTlkX2REQ3hnaUh5ZEhrRm1ObGtWTmI2aGxka0FHaDhMSlFyLVk5cWFnTmZtT2ptLWctdFRJZzAzNDkxZm9LWFpRMG5mSkFwSU5ZQjl5cjFYM0dIMHQ4dERkYUI2OWloSmItQVBWVGJTZW9wYzBGOGVneWw4T21JLTgzdTdPU0h0V3FoaXRENXhlUWVnUlF0VkkzMmpnUDV2V1JLN3RVLXdBWmZZaDg0N052dVh0Q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