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Arx Robotics set to revolutionise human-machine interaction with empathetic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artificial intelligence and robotics, Arx Robotics is positioning itself as a key innovator with its promise to enhance human-machine interactions through the integration of empathy-driven technology. The company is on the verge of launching robots that can understand and respond to human emotions—a development they expect to revolutionise various sectors of the economy.</w:t>
      </w:r>
      <w:r/>
    </w:p>
    <w:p>
      <w:r/>
      <w:r>
        <w:t>Founded by a team of experienced engineers and AI experts, Arx Robotics has developed an advanced Emotion Recognition System (ERS), which is the cornerstone of its technology. This system leverages sophisticated sensors and machine learning algorithms to interpret emotional indicators from facial expressions, vocal tones, and body language. As described by a representative of Arx Robotics, this technology allows robots to interact with users in a manner that aligns closely with human feelings, enabling a more intuitive and meaningful exchange.</w:t>
      </w:r>
      <w:r/>
    </w:p>
    <w:p>
      <w:r/>
      <w:r>
        <w:t>The implications of this technology are vast, potentially influencing areas such as customer service, healthcare, and education. For instance, businesses could enhance customer experiences significantly by employing empathetic robots. These machines would assess customers' emotional states to deliver personalised assistance, thereby potentially increasing satisfaction levels. In healthcare, the ERS could transform patient care, with robots that can discern patients' emotional cues, leading to a more supportive environment and better adherence to treatment plans.</w:t>
      </w:r>
      <w:r/>
    </w:p>
    <w:p>
      <w:r/>
      <w:r>
        <w:t>In the educational sector, robots equipped with this emotion-sensing technology can adapt to students' emotional and learning needs, providing personalized support that fosters better educational outcomes. This innovation comes at a time when the market for intelligent machines is expected to witness substantial growth. Market analysts forecast that as businesses become more aware of the benefits associated with emotionally intelligent robotics, there will be a significant surge in demand for such technologies.</w:t>
      </w:r>
      <w:r/>
    </w:p>
    <w:p>
      <w:r/>
      <w:r>
        <w:t>Despite the anticipated advantages, the rise of empathetic robots invites a consideration of potential drawbacks. Ethical concerns regarding the privacy of emotional data and the costs associated with implementing such technology have sparked debate within the industry. Furthermore, dependence on advanced machinery raises questions about the implications for workforce dynamics.</w:t>
      </w:r>
      <w:r/>
    </w:p>
    <w:p>
      <w:r/>
      <w:r>
        <w:t>To address the security and privacy challenges posed by emotion recognition technology, Arx Robotics has pledged to implement stringent security protocols to safeguard sensitive emotional data. The company acknowledges the ongoing discussions surrounding data privacy and ethics as essential factors in the evolution of this technology.</w:t>
      </w:r>
      <w:r/>
    </w:p>
    <w:p>
      <w:r/>
      <w:r>
        <w:t>Moreover, sustainability appears to be a focal point for Arx Robotics, as the company is committed to minimising the environmental impact of its products. Their approach includes the utilisation of energy-efficient components and recyclable materials, aligning with broader sustainability goals within the tech industry.</w:t>
      </w:r>
      <w:r/>
    </w:p>
    <w:p>
      <w:r/>
      <w:r>
        <w:t>As Arx Robotics advances towards the launch of its first prototypes, excitement and curiosity about the impact of its innovations on human-machine interaction is palpable. With the potential to reshape how people engage with technology across a spectrum of sectors, Arx Robotics stands at the forefront of a significant technological shift that promises to redefine our daily lives.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https://macholevante.com/uncategorized-en/24817/arx-robotics-the-future-of-human-machine-interaction-a-revolution-in-ai-awaits/</w:t>
        </w:r>
      </w:hyperlink>
      <w:r>
        <w:t xml:space="preserve"> - This article provides detailed information about Arx Robotics, its Emotion Recognition System (ERS), and how it integrates empathy-driven technology to enhance human-machine interactions.</w:t>
      </w:r>
      <w:r/>
    </w:p>
    <w:p>
      <w:pPr>
        <w:pStyle w:val="ListNumber"/>
        <w:spacing w:line="240" w:lineRule="auto"/>
        <w:ind w:left="720"/>
      </w:pPr>
      <w:r/>
      <w:hyperlink r:id="rId10">
        <w:r>
          <w:rPr>
            <w:color w:val="0000EE"/>
            <w:u w:val="single"/>
          </w:rPr>
          <w:t>https://macholevante.com/uncategorized-en/24817/arx-robotics-the-future-of-human-machine-interaction-a-revolution-in-ai-awaits/</w:t>
        </w:r>
      </w:hyperlink>
      <w:r>
        <w:t xml:space="preserve"> - It explains the use of advanced sensors and machine learning algorithms by Arx Robotics to interpret emotional indicators from facial expressions, vocal tones, and body language.</w:t>
      </w:r>
      <w:r/>
    </w:p>
    <w:p>
      <w:pPr>
        <w:pStyle w:val="ListNumber"/>
        <w:spacing w:line="240" w:lineRule="auto"/>
        <w:ind w:left="720"/>
      </w:pPr>
      <w:r/>
      <w:hyperlink r:id="rId10">
        <w:r>
          <w:rPr>
            <w:color w:val="0000EE"/>
            <w:u w:val="single"/>
          </w:rPr>
          <w:t>https://macholevante.com/uncategorized-en/24817/arx-robotics-the-future-of-human-machine-interaction-a-revolution-in-ai-awaits/</w:t>
        </w:r>
      </w:hyperlink>
      <w:r>
        <w:t xml:space="preserve"> - The article discusses the potential impact of Arx Robotics' technology on various sectors such as customer service, healthcare, and education.</w:t>
      </w:r>
      <w:r/>
    </w:p>
    <w:p>
      <w:pPr>
        <w:pStyle w:val="ListNumber"/>
        <w:spacing w:line="240" w:lineRule="auto"/>
        <w:ind w:left="720"/>
      </w:pPr>
      <w:r/>
      <w:hyperlink r:id="rId10">
        <w:r>
          <w:rPr>
            <w:color w:val="0000EE"/>
            <w:u w:val="single"/>
          </w:rPr>
          <w:t>https://macholevante.com/uncategorized-en/24817/arx-robotics-the-future-of-human-machine-interaction-a-revolution-in-ai-awaits/</w:t>
        </w:r>
      </w:hyperlink>
      <w:r>
        <w:t xml:space="preserve"> - It highlights how empathetic robots can enhance customer experiences, transform patient care, and provide personalized educational support.</w:t>
      </w:r>
      <w:r/>
    </w:p>
    <w:p>
      <w:pPr>
        <w:pStyle w:val="ListNumber"/>
        <w:spacing w:line="240" w:lineRule="auto"/>
        <w:ind w:left="720"/>
      </w:pPr>
      <w:r/>
      <w:hyperlink r:id="rId10">
        <w:r>
          <w:rPr>
            <w:color w:val="0000EE"/>
            <w:u w:val="single"/>
          </w:rPr>
          <w:t>https://macholevante.com/uncategorized-en/24817/arx-robotics-the-future-of-human-machine-interaction-a-revolution-in-ai-awaits/</w:t>
        </w:r>
      </w:hyperlink>
      <w:r>
        <w:t xml:space="preserve"> - The article mentions market forecasts indicating a significant surge in demand for emotionally intelligent robotics as businesses recognize their benefits.</w:t>
      </w:r>
      <w:r/>
    </w:p>
    <w:p>
      <w:pPr>
        <w:pStyle w:val="ListNumber"/>
        <w:spacing w:line="240" w:lineRule="auto"/>
        <w:ind w:left="720"/>
      </w:pPr>
      <w:r/>
      <w:hyperlink r:id="rId10">
        <w:r>
          <w:rPr>
            <w:color w:val="0000EE"/>
            <w:u w:val="single"/>
          </w:rPr>
          <w:t>https://macholevante.com/uncategorized-en/24817/arx-robotics-the-future-of-human-machine-interaction-a-revolution-in-ai-awaits/</w:t>
        </w:r>
      </w:hyperlink>
      <w:r>
        <w:t xml:space="preserve"> - It addresses ethical concerns regarding the privacy of emotional data and the costs associated with implementing such technology.</w:t>
      </w:r>
      <w:r/>
    </w:p>
    <w:p>
      <w:pPr>
        <w:pStyle w:val="ListNumber"/>
        <w:spacing w:line="240" w:lineRule="auto"/>
        <w:ind w:left="720"/>
      </w:pPr>
      <w:r/>
      <w:hyperlink r:id="rId10">
        <w:r>
          <w:rPr>
            <w:color w:val="0000EE"/>
            <w:u w:val="single"/>
          </w:rPr>
          <w:t>https://macholevante.com/uncategorized-en/24817/arx-robotics-the-future-of-human-machine-interaction-a-revolution-in-ai-awaits/</w:t>
        </w:r>
      </w:hyperlink>
      <w:r>
        <w:t xml:space="preserve"> - The article discusses Arx Robotics' commitment to implementing stringent security protocols to safeguard sensitive emotional data.</w:t>
      </w:r>
      <w:r/>
    </w:p>
    <w:p>
      <w:pPr>
        <w:pStyle w:val="ListNumber"/>
        <w:spacing w:line="240" w:lineRule="auto"/>
        <w:ind w:left="720"/>
      </w:pPr>
      <w:r/>
      <w:hyperlink r:id="rId10">
        <w:r>
          <w:rPr>
            <w:color w:val="0000EE"/>
            <w:u w:val="single"/>
          </w:rPr>
          <w:t>https://macholevante.com/uncategorized-en/24817/arx-robotics-the-future-of-human-machine-interaction-a-revolution-in-ai-awaits/</w:t>
        </w:r>
      </w:hyperlink>
      <w:r>
        <w:t xml:space="preserve"> - It mentions the company's focus on sustainability, including the use of energy-efficient components and recyclable materials.</w:t>
      </w:r>
      <w:r/>
    </w:p>
    <w:p>
      <w:pPr>
        <w:pStyle w:val="ListNumber"/>
        <w:spacing w:line="240" w:lineRule="auto"/>
        <w:ind w:left="720"/>
      </w:pPr>
      <w:r/>
      <w:hyperlink r:id="rId11">
        <w:r>
          <w:rPr>
            <w:color w:val="0000EE"/>
            <w:u w:val="single"/>
          </w:rPr>
          <w:t>https://www.researchprotocols.org/2024/1/e55761</w:t>
        </w:r>
      </w:hyperlink>
      <w:r>
        <w:t xml:space="preserve"> - This study supports the concept of using emotional intelligence in robots to mitigate agitation in patients with dementia, aligning with the broader application of emotion recognition in healthcare.</w:t>
      </w:r>
      <w:r/>
    </w:p>
    <w:p>
      <w:pPr>
        <w:pStyle w:val="ListNumber"/>
        <w:spacing w:line="240" w:lineRule="auto"/>
        <w:ind w:left="720"/>
      </w:pPr>
      <w:r/>
      <w:hyperlink r:id="rId12">
        <w:r>
          <w:rPr>
            <w:color w:val="0000EE"/>
            <w:u w:val="single"/>
          </w:rPr>
          <w:t>https://arxiv.org/abs/2409.10687</w:t>
        </w:r>
      </w:hyperlink>
      <w:r>
        <w:t xml:space="preserve"> - This paper explores the use of vision transformer models for personalized speech emotion recognition in human-robot interactions, which is related to the advanced emotion recognition technology developed by Arx Robotics.</w:t>
      </w:r>
      <w:r/>
    </w:p>
    <w:p>
      <w:pPr>
        <w:pStyle w:val="ListNumber"/>
        <w:spacing w:line="240" w:lineRule="auto"/>
        <w:ind w:left="720"/>
      </w:pPr>
      <w:r/>
      <w:hyperlink r:id="rId10">
        <w:r>
          <w:rPr>
            <w:color w:val="0000EE"/>
            <w:u w:val="single"/>
          </w:rPr>
          <w:t>https://macholevante.com/uncategorized-en/24817/arx-robotics-the-future-of-human-machine-interaction-a-revolution-in-ai-awaits/</w:t>
        </w:r>
      </w:hyperlink>
      <w:r>
        <w:t xml:space="preserve"> - The article concludes by highlighting the potential of Arx Robotics to redefine human-machine interaction and its impact on various sectors as the company prepares to launch its first prototypes.</w:t>
      </w:r>
      <w:r/>
    </w:p>
    <w:p>
      <w:pPr>
        <w:pStyle w:val="ListNumber"/>
        <w:spacing w:line="240" w:lineRule="auto"/>
        <w:ind w:left="720"/>
      </w:pPr>
      <w:r/>
      <w:hyperlink r:id="rId13">
        <w:r>
          <w:rPr>
            <w:color w:val="0000EE"/>
            <w:u w:val="single"/>
          </w:rPr>
          <w:t>https://news.google.com/rss/articles/CBMixgFBVV95cUxPYUYxNW9FbkQ5RWpUUjF2bXZvcHVGWFVVSFhveXIwQngwTEU3X3didW5JbkNjb0NZbTVWeDU1aENIZHk0dGtBZVMtODB1c3NaUjhoTkdrdTFXXzlYbF9GLWZ4WHRkekdDeklHc1drNEhCb1NDLTNoMm1NSDdBOWhIT24yaWQ4eGg2Z1V2dEYwVWRPTWZoTTh5NXhNOGtYQUF2UndvUHhQb29ORjRNR3JvaUJ5OU5xb19BNFdlRnZaM2lTejZ5b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holevante.com/uncategorized-en/24817/arx-robotics-the-future-of-human-machine-interaction-a-revolution-in-ai-awaits/" TargetMode="External"/><Relationship Id="rId11" Type="http://schemas.openxmlformats.org/officeDocument/2006/relationships/hyperlink" Target="https://www.researchprotocols.org/2024/1/e55761" TargetMode="External"/><Relationship Id="rId12" Type="http://schemas.openxmlformats.org/officeDocument/2006/relationships/hyperlink" Target="https://arxiv.org/abs/2409.10687" TargetMode="External"/><Relationship Id="rId13" Type="http://schemas.openxmlformats.org/officeDocument/2006/relationships/hyperlink" Target="https://news.google.com/rss/articles/CBMixgFBVV95cUxPYUYxNW9FbkQ5RWpUUjF2bXZvcHVGWFVVSFhveXIwQngwTEU3X3didW5JbkNjb0NZbTVWeDU1aENIZHk0dGtBZVMtODB1c3NaUjhoTkdrdTFXXzlYbF9GLWZ4WHRkekdDeklHc1drNEhCb1NDLTNoMm1NSDdBOWhIT24yaWQ4eGg2Z1V2dEYwVWRPTWZoTTh5NXhNOGtYQUF2UndvUHhQb29ORjRNR3JvaUJ5OU5xb19BNFdlRnZaM2lTejZ5b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