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expands AI-powered Product Studio to 15 more countries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recently expanded its AI-powered Google Product Studio, a tool designed to enhance product images, to 15 additional countries, making it accessible to a wider range of small to medium-sized businesses (SMBs) and retailers. Originally launched in May 2023 and built into the Merchant Center Next interface, this tool allows businesses to create visually appealing product images with minimal investment or time spent on traditional photo editing methods.</w:t>
      </w:r>
      <w:r/>
    </w:p>
    <w:p>
      <w:r/>
      <w:r>
        <w:t>Generative AI powers Google Product Studio, enabling users to improve their product photos, which is crucial given that consumer decisions are often influenced by visuals. As noted in the Search Engine Journal, this tool is particularly beneficial for those without the budget for professional photoshoots. The features it offers include background removal and replacement, image upscaling, and seasonal overlays. Background removal allows users to convert cluttered images to clean, professional-looking shots or to introduce themed backgrounds for promotional purposes. Image upscaling enhances low-resolution images, ensuring they appear sharp and appealing. Additionally, businesses can add seasonal or thematic overlays with ease to engage customers effectively.</w:t>
      </w:r>
      <w:r/>
    </w:p>
    <w:p>
      <w:r/>
      <w:r>
        <w:t>Notably, the recent update includes support for video generation, which enhances the visual appeal of product listings. As stated in the source, "better visuals mean better click-through rates, which helps improve overall conversions and sales." This highlights the strategic importance of leveraging such tools for effective advertising.</w:t>
      </w:r>
      <w:r/>
    </w:p>
    <w:p>
      <w:r/>
      <w:r>
        <w:t>With the latest rollout, Google Product Studio is now available in 30 countries, having previously been limited to regions such as Australia, Canada, Germany, and the United States, among others. The new countries added to the service include Czech Republic, Denmark, Finland, Greece, Hungary, Ireland, Mexico, New Zealand, Norway, Portugal, Romania, Slovakia, Sweden, Turkey, and Ukraine.</w:t>
      </w:r>
      <w:r/>
    </w:p>
    <w:p>
      <w:r/>
      <w:r>
        <w:t>As e-commerce grows increasingly competitive, tools like Google Product Studio provide retailers with the necessary resources to maintain a competitive edge. Google plans to continue its expansion of Product Studio, with expectations to roll out the service to additional countries in the coming months, further supporting businesses in enhancing their product listings as they navigate the evolving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https://web.swipeinsight.app/posts/google-expands-product-studio-to-15-additional-countries-13322</w:t>
        </w:r>
      </w:hyperlink>
      <w:r>
        <w:t xml:space="preserve"> - Corroborates the expansion of Google Product Studio to 15 additional countries and lists the new countries added to the service.</w:t>
      </w:r>
      <w:r/>
    </w:p>
    <w:p>
      <w:pPr>
        <w:pStyle w:val="ListNumber"/>
        <w:spacing w:line="240" w:lineRule="auto"/>
        <w:ind w:left="720"/>
      </w:pPr>
      <w:r/>
      <w:hyperlink r:id="rId11">
        <w:r>
          <w:rPr>
            <w:color w:val="0000EE"/>
            <w:u w:val="single"/>
          </w:rPr>
          <w:t>https://www.searchenginejournal.com/google-product-studio-rolls-out-to-additional-countries/534929/</w:t>
        </w:r>
      </w:hyperlink>
      <w:r>
        <w:t xml:space="preserve"> - Confirms the expansion of Google Product Studio to 15 new countries, bringing the total to 30 countries, and highlights its benefits for SMBs and retailers.</w:t>
      </w:r>
      <w:r/>
    </w:p>
    <w:p>
      <w:pPr>
        <w:pStyle w:val="ListNumber"/>
        <w:spacing w:line="240" w:lineRule="auto"/>
        <w:ind w:left="720"/>
      </w:pPr>
      <w:r/>
      <w:hyperlink r:id="rId10">
        <w:r>
          <w:rPr>
            <w:color w:val="0000EE"/>
            <w:u w:val="single"/>
          </w:rPr>
          <w:t>https://web.swipeinsight.app/posts/google-expands-product-studio-to-15-additional-countries-13322</w:t>
        </w:r>
      </w:hyperlink>
      <w:r>
        <w:t xml:space="preserve"> - Details the key features of Google Product Studio, including background removal, image upscaling, and seasonal overlays.</w:t>
      </w:r>
      <w:r/>
    </w:p>
    <w:p>
      <w:pPr>
        <w:pStyle w:val="ListNumber"/>
        <w:spacing w:line="240" w:lineRule="auto"/>
        <w:ind w:left="720"/>
      </w:pPr>
      <w:r/>
      <w:hyperlink r:id="rId11">
        <w:r>
          <w:rPr>
            <w:color w:val="0000EE"/>
            <w:u w:val="single"/>
          </w:rPr>
          <w:t>https://www.searchenginejournal.com/google-product-studio-rolls-out-to-additional-countries/534929/</w:t>
        </w:r>
      </w:hyperlink>
      <w:r>
        <w:t xml:space="preserve"> - Explains how better visuals from Google Product Studio can improve click-through rates and overall conversions and sales.</w:t>
      </w:r>
      <w:r/>
    </w:p>
    <w:p>
      <w:pPr>
        <w:pStyle w:val="ListNumber"/>
        <w:spacing w:line="240" w:lineRule="auto"/>
        <w:ind w:left="720"/>
      </w:pPr>
      <w:r/>
      <w:hyperlink r:id="rId12">
        <w:r>
          <w:rPr>
            <w:color w:val="0000EE"/>
            <w:u w:val="single"/>
          </w:rPr>
          <w:t>https://searchengineland.com/google-product-studio-expands-markets-features-443753</w:t>
        </w:r>
      </w:hyperlink>
      <w:r>
        <w:t xml:space="preserve"> - Provides context on the original launch and previous expansions of Google Product Studio, including its availability in countries like the UK, India, and Japan.</w:t>
      </w:r>
      <w:r/>
    </w:p>
    <w:p>
      <w:pPr>
        <w:pStyle w:val="ListNumber"/>
        <w:spacing w:line="240" w:lineRule="auto"/>
        <w:ind w:left="720"/>
      </w:pPr>
      <w:r/>
      <w:hyperlink r:id="rId10">
        <w:r>
          <w:rPr>
            <w:color w:val="0000EE"/>
            <w:u w:val="single"/>
          </w:rPr>
          <w:t>https://web.swipeinsight.app/posts/google-expands-product-studio-to-15-additional-countries-13322</w:t>
        </w:r>
      </w:hyperlink>
      <w:r>
        <w:t xml:space="preserve"> - Lists the countries where Google Product Studio was previously available, such as Australia, Canada, Germany, and the United States.</w:t>
      </w:r>
      <w:r/>
    </w:p>
    <w:p>
      <w:pPr>
        <w:pStyle w:val="ListNumber"/>
        <w:spacing w:line="240" w:lineRule="auto"/>
        <w:ind w:left="720"/>
      </w:pPr>
      <w:r/>
      <w:hyperlink r:id="rId11">
        <w:r>
          <w:rPr>
            <w:color w:val="0000EE"/>
            <w:u w:val="single"/>
          </w:rPr>
          <w:t>https://www.searchenginejournal.com/google-product-studio-rolls-out-to-additional-countries/534929/</w:t>
        </w:r>
      </w:hyperlink>
      <w:r>
        <w:t xml:space="preserve"> - Mentions the strategic importance of Google Product Studio in helping retailers maintain a competitive edge in the e-commerce market.</w:t>
      </w:r>
      <w:r/>
    </w:p>
    <w:p>
      <w:pPr>
        <w:pStyle w:val="ListNumber"/>
        <w:spacing w:line="240" w:lineRule="auto"/>
        <w:ind w:left="720"/>
      </w:pPr>
      <w:r/>
      <w:hyperlink r:id="rId10">
        <w:r>
          <w:rPr>
            <w:color w:val="0000EE"/>
            <w:u w:val="single"/>
          </w:rPr>
          <w:t>https://web.swipeinsight.app/posts/google-expands-product-studio-to-15-additional-countries-13322</w:t>
        </w:r>
      </w:hyperlink>
      <w:r>
        <w:t xml:space="preserve"> - Indicates Google's plans for further expansion of Product Studio to additional countries in the coming months.</w:t>
      </w:r>
      <w:r/>
    </w:p>
    <w:p>
      <w:pPr>
        <w:pStyle w:val="ListNumber"/>
        <w:spacing w:line="240" w:lineRule="auto"/>
        <w:ind w:left="720"/>
      </w:pPr>
      <w:r/>
      <w:hyperlink r:id="rId12">
        <w:r>
          <w:rPr>
            <w:color w:val="0000EE"/>
            <w:u w:val="single"/>
          </w:rPr>
          <w:t>https://searchengineland.com/google-product-studio-expands-markets-features-443753</w:t>
        </w:r>
      </w:hyperlink>
      <w:r>
        <w:t xml:space="preserve"> - Discusses new features such as direct file uploads and seasonal themes, which are part of the Product Studio updates.</w:t>
      </w:r>
      <w:r/>
    </w:p>
    <w:p>
      <w:pPr>
        <w:pStyle w:val="ListNumber"/>
        <w:spacing w:line="240" w:lineRule="auto"/>
        <w:ind w:left="720"/>
      </w:pPr>
      <w:r/>
      <w:hyperlink r:id="rId11">
        <w:r>
          <w:rPr>
            <w:color w:val="0000EE"/>
            <w:u w:val="single"/>
          </w:rPr>
          <w:t>https://www.searchenginejournal.com/google-product-studio-rolls-out-to-additional-countries/534929/</w:t>
        </w:r>
      </w:hyperlink>
      <w:r>
        <w:t xml:space="preserve"> - Highlights the tool's integration with Merchant Center Next and the Google &amp; YouTube app on Shopify.</w:t>
      </w:r>
      <w:r/>
    </w:p>
    <w:p>
      <w:pPr>
        <w:pStyle w:val="ListNumber"/>
        <w:spacing w:line="240" w:lineRule="auto"/>
        <w:ind w:left="720"/>
      </w:pPr>
      <w:r/>
      <w:hyperlink r:id="rId10">
        <w:r>
          <w:rPr>
            <w:color w:val="0000EE"/>
            <w:u w:val="single"/>
          </w:rPr>
          <w:t>https://web.swipeinsight.app/posts/google-expands-product-studio-to-15-additional-countries-13322</w:t>
        </w:r>
      </w:hyperlink>
      <w:r>
        <w:t xml:space="preserve"> - Details the AI-powered capabilities of Google Product Studio, including generate scene, resolution enhancement, and background editing features.</w:t>
      </w:r>
      <w:r/>
    </w:p>
    <w:p>
      <w:pPr>
        <w:pStyle w:val="ListNumber"/>
        <w:spacing w:line="240" w:lineRule="auto"/>
        <w:ind w:left="720"/>
      </w:pPr>
      <w:r/>
      <w:hyperlink r:id="rId11">
        <w:r>
          <w:rPr>
            <w:color w:val="0000EE"/>
            <w:u w:val="single"/>
          </w:rPr>
          <w:t>https://www.searchenginejournal.com/google-product-studio-rolls-out-to-additional-countries/534929/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swipeinsight.app/posts/google-expands-product-studio-to-15-additional-countries-13322" TargetMode="External"/><Relationship Id="rId11" Type="http://schemas.openxmlformats.org/officeDocument/2006/relationships/hyperlink" Target="https://www.searchenginejournal.com/google-product-studio-rolls-out-to-additional-countries/534929/" TargetMode="External"/><Relationship Id="rId12" Type="http://schemas.openxmlformats.org/officeDocument/2006/relationships/hyperlink" Target="https://searchengineland.com/google-product-studio-expands-markets-features-4437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