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Report reveals challenges in talent acquisition hindering business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SmartRecruiters, a leading enterprise hiring software provider, highlights significant challenges in talent acquisition that are impeding business growth. The findings, derived from a survey involving 500 companies across the UK, North America, and Australia, reveal that an alarming 60% of business leaders express concerns about hiring inadequacies, despite increasing investments in recruitment processes.</w:t>
      </w:r>
      <w:r/>
    </w:p>
    <w:p>
      <w:r/>
      <w:r>
        <w:t>According to the report, a staggering 45% of business leaders allocate more than half of their work hours to talent acquisition-related tasks, which diverts critical resources from core business functions. This inefficiency not only inflates operational costs but also has broader implications for brand reputation, profitability, and overall business development.</w:t>
      </w:r>
      <w:r/>
    </w:p>
    <w:p>
      <w:r/>
      <w:r>
        <w:t>The repercussions of ineffective hiring are evident, with reported negative consequences including slowed business growth (28%), diminished brand reputation (30%), compromised service quality (28%), and weakened sales performance (29%). Additionally, 62% of leaders concur that improved talent acquisition strategies would significantly enhance their organisations’ profitability.</w:t>
      </w:r>
      <w:r/>
    </w:p>
    <w:p>
      <w:r/>
      <w:r>
        <w:t>The survey further uncovers a pervasive lack of confidence in hiring outcomes among business executives. Six months after hiring, 60% of leaders express confidence in fewer than half of their new recruits. Furthermore, 34% of respondents remain uncertain about whether their hiring decisions were the right ones, underscoring potential deficiencies in current acquisition methods.</w:t>
      </w:r>
      <w:r/>
    </w:p>
    <w:p>
      <w:r/>
      <w:r>
        <w:t>As the global workforce increasingly becomes more distributed, the complexities of hiring are amplified. The report indicates that 56% of business leaders perceive talent acquisition as having grown more challenging in recent years. The rise of digital nomads, remote workers, and a broader pool of international candidates are fundamentally transforming recruitment strategies. Business leaders anticipate a heightened emphasis on these types of professionals in their hiring approaches over the next two years.</w:t>
      </w:r>
      <w:r/>
    </w:p>
    <w:p>
      <w:r/>
      <w:r>
        <w:t>Rebecca Carr, CEO of SmartRecruiters, emphasised the urgency for businesses to revisit their talent acquisition strategies. “Our research highlights the need for businesses to rethink their talent acquisition strategies. In a rapidly evolving, distributed workforce, traditional hiring processes are no longer sufficient,” she stated.</w:t>
      </w:r>
      <w:r/>
    </w:p>
    <w:p>
      <w:r/>
      <w:r>
        <w:t>Carr also advocated for the integration of advanced technologies such as artificial intelligence (AI) to enhance recruiting efficiency. “AI-driven platforms not only streamline recruitment but also provide data-driven insights that help businesses make smarter, faster hiring decisions. These technologies allow companies to adapt to the complexities of remote work, digital nomads, and global teams – ultimately improving the quality of hires and driving better business outcomes in an increasingly competitive market,” she added.</w:t>
      </w:r>
      <w:r/>
    </w:p>
    <w:p>
      <w:r/>
      <w:r>
        <w:t>The insights from the SmartRecruiters report paint a vivid picture of the current landscape of talent acquisition and its implications for business growth, calling attention to the necessity for enterprises to adapt to evolving recruitment challenges through innovative strategies and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https://www.globenewswire.com/news-release/2024/12/03/2990719/0/en/Sixty-percent-of-businesses-worry-they-ve-hired-the-wrong-person-despite-spiralling-recruitment-spending-SmartRecruiters-survey-finds.html</w:t>
        </w:r>
      </w:hyperlink>
      <w:r>
        <w:t xml:space="preserve"> - Corroborates the concerns of business leaders about hiring inadequacies, the allocation of work hours to talent acquisition, and the negative consequences of ineffective hiring.</w:t>
      </w:r>
      <w:r/>
    </w:p>
    <w:p>
      <w:pPr>
        <w:pStyle w:val="ListNumber"/>
        <w:spacing w:line="240" w:lineRule="auto"/>
        <w:ind w:left="720"/>
      </w:pPr>
      <w:r/>
      <w:hyperlink r:id="rId11">
        <w:r>
          <w:rPr>
            <w:color w:val="0000EE"/>
            <w:u w:val="single"/>
          </w:rPr>
          <w:t>https://www.servicetruckmagazine.com/news/talent-acquisition-challenges-impact-business-growth/</w:t>
        </w:r>
      </w:hyperlink>
      <w:r>
        <w:t xml:space="preserve"> - Supports the findings on the impact of ineffective talent acquisition on business growth, including increased costs, damaged reputations, and reduced service quality.</w:t>
      </w:r>
      <w:r/>
    </w:p>
    <w:p>
      <w:pPr>
        <w:pStyle w:val="ListNumber"/>
        <w:spacing w:line="240" w:lineRule="auto"/>
        <w:ind w:left="720"/>
      </w:pPr>
      <w:r/>
      <w:hyperlink r:id="rId12">
        <w:r>
          <w:rPr>
            <w:color w:val="0000EE"/>
            <w:u w:val="single"/>
          </w:rPr>
          <w:t>https://www.globenewswire.com/news-release/2024/10/23/2967686/0/en/SmartRecruiters-Talent-Acquisition-Strategies-Stunting-Business-Growth-Survey-Finds.html</w:t>
        </w:r>
      </w:hyperlink>
      <w:r>
        <w:t xml:space="preserve"> - Confirms the survey details, including the percentage of business leaders unsure about their hiring decisions and the financial impact of inefficient talent acquisition strategies.</w:t>
      </w:r>
      <w:r/>
    </w:p>
    <w:p>
      <w:pPr>
        <w:pStyle w:val="ListNumber"/>
        <w:spacing w:line="240" w:lineRule="auto"/>
        <w:ind w:left="720"/>
      </w:pPr>
      <w:r/>
      <w:hyperlink r:id="rId10">
        <w:r>
          <w:rPr>
            <w:color w:val="0000EE"/>
            <w:u w:val="single"/>
          </w:rPr>
          <w:t>https://www.globenewswire.com/news-release/2024/12/03/2990719/0/en/Sixty-percent-of-businesses-worry-they-ve-hired-the-wrong-person-despite-spiralling-recruitment-spending-SmartRecruiters-survey-finds.html</w:t>
        </w:r>
      </w:hyperlink>
      <w:r>
        <w:t xml:space="preserve"> - Highlights the lack of confidence in hiring outcomes among business executives and the perceived increase in hiring complexity due to a distributed workforce.</w:t>
      </w:r>
      <w:r/>
    </w:p>
    <w:p>
      <w:pPr>
        <w:pStyle w:val="ListNumber"/>
        <w:spacing w:line="240" w:lineRule="auto"/>
        <w:ind w:left="720"/>
      </w:pPr>
      <w:r/>
      <w:hyperlink r:id="rId11">
        <w:r>
          <w:rPr>
            <w:color w:val="0000EE"/>
            <w:u w:val="single"/>
          </w:rPr>
          <w:t>https://www.servicetruckmagazine.com/news/talent-acquisition-challenges-impact-business-growth/</w:t>
        </w:r>
      </w:hyperlink>
      <w:r>
        <w:t xml:space="preserve"> - Details the negative consequences of ineffective hiring, such as slower growth, damaged brand reputation, reduced service quality, and weaker sales performance.</w:t>
      </w:r>
      <w:r/>
    </w:p>
    <w:p>
      <w:pPr>
        <w:pStyle w:val="ListNumber"/>
        <w:spacing w:line="240" w:lineRule="auto"/>
        <w:ind w:left="720"/>
      </w:pPr>
      <w:r/>
      <w:hyperlink r:id="rId12">
        <w:r>
          <w:rPr>
            <w:color w:val="0000EE"/>
            <w:u w:val="single"/>
          </w:rPr>
          <w:t>https://www.globenewswire.com/news-release/2024/10/23/2967686/0/en/SmartRecruiters-Talent-Acquisition-Strategies-Stunting-Business-Growth-Survey-Finds.html</w:t>
        </w:r>
      </w:hyperlink>
      <w:r>
        <w:t xml:space="preserve"> - Supports the idea that 62% of leaders believe improved talent acquisition strategies would enhance profitability and highlights the resource drain on businesses due to talent acquisition.</w:t>
      </w:r>
      <w:r/>
    </w:p>
    <w:p>
      <w:pPr>
        <w:pStyle w:val="ListNumber"/>
        <w:spacing w:line="240" w:lineRule="auto"/>
        <w:ind w:left="720"/>
      </w:pPr>
      <w:r/>
      <w:hyperlink r:id="rId10">
        <w:r>
          <w:rPr>
            <w:color w:val="0000EE"/>
            <w:u w:val="single"/>
          </w:rPr>
          <w:t>https://www.globenewswire.com/news-release/2024/12/03/2990719/0/en/Sixty-percent-of-businesses-worry-they-ve-hired-the-wrong-person-despite-spiralling-recruitment-spending-SmartRecruiters-survey-finds.html</w:t>
        </w:r>
      </w:hyperlink>
      <w:r>
        <w:t xml:space="preserve"> - Quotes Rebecca Carr, CEO of SmartRecruiters, on the need to rethink talent acquisition strategies and the benefits of using AI-driven platforms.</w:t>
      </w:r>
      <w:r/>
    </w:p>
    <w:p>
      <w:pPr>
        <w:pStyle w:val="ListNumber"/>
        <w:spacing w:line="240" w:lineRule="auto"/>
        <w:ind w:left="720"/>
      </w:pPr>
      <w:r/>
      <w:hyperlink r:id="rId11">
        <w:r>
          <w:rPr>
            <w:color w:val="0000EE"/>
            <w:u w:val="single"/>
          </w:rPr>
          <w:t>https://www.servicetruckmagazine.com/news/talent-acquisition-challenges-impact-business-growth/</w:t>
        </w:r>
      </w:hyperlink>
      <w:r>
        <w:t xml:space="preserve"> - Discusses the growing complexity of talent acquisition due to a distributed global workforce, hybrid work models, and increased competition for talent.</w:t>
      </w:r>
      <w:r/>
    </w:p>
    <w:p>
      <w:pPr>
        <w:pStyle w:val="ListNumber"/>
        <w:spacing w:line="240" w:lineRule="auto"/>
        <w:ind w:left="720"/>
      </w:pPr>
      <w:r/>
      <w:hyperlink r:id="rId12">
        <w:r>
          <w:rPr>
            <w:color w:val="0000EE"/>
            <w:u w:val="single"/>
          </w:rPr>
          <w:t>https://www.globenewswire.com/news-release/2024/10/23/2967686/0/en/SmartRecruiters-Talent-Acquisition-Strategies-Stunting-Business-Growth-Survey-Finds.html</w:t>
        </w:r>
      </w:hyperlink>
      <w:r>
        <w:t xml:space="preserve"> - Mentions the anticipation of business leaders to place more emphasis on hiring digital nomads, remote workers, and international candidates in the next two years.</w:t>
      </w:r>
      <w:r/>
    </w:p>
    <w:p>
      <w:pPr>
        <w:pStyle w:val="ListNumber"/>
        <w:spacing w:line="240" w:lineRule="auto"/>
        <w:ind w:left="720"/>
      </w:pPr>
      <w:r/>
      <w:hyperlink r:id="rId13">
        <w:r>
          <w:rPr>
            <w:color w:val="0000EE"/>
            <w:u w:val="single"/>
          </w:rPr>
          <w:t>https://hyreo.com/top-challenges-of-talent-acquisition/</w:t>
        </w:r>
      </w:hyperlink>
      <w:r>
        <w:t xml:space="preserve"> - Outlines the top challenges of talent acquisition, including finding the right talent, high recruitment costs, and the need for flexible and agile recruitment strategies.</w:t>
      </w:r>
      <w:r/>
    </w:p>
    <w:p>
      <w:pPr>
        <w:pStyle w:val="ListNumber"/>
        <w:spacing w:line="240" w:lineRule="auto"/>
        <w:ind w:left="720"/>
      </w:pPr>
      <w:r/>
      <w:hyperlink r:id="rId10">
        <w:r>
          <w:rPr>
            <w:color w:val="0000EE"/>
            <w:u w:val="single"/>
          </w:rPr>
          <w:t>https://www.globenewswire.com/news-release/2024/12/03/2990719/0/en/Sixty-percent-of-businesses-worry-they-ve-hired-the-wrong-person-despite-spiralling-recruitment-spending-SmartRecruiters-survey-finds.html</w:t>
        </w:r>
      </w:hyperlink>
      <w:r>
        <w:t xml:space="preserve"> - Emphasizes the importance of leveraging advanced technologies like AI to streamline recruitment and improve hiring decisions in a competitive market.</w:t>
      </w:r>
      <w:r/>
    </w:p>
    <w:p>
      <w:pPr>
        <w:pStyle w:val="ListNumber"/>
        <w:spacing w:line="240" w:lineRule="auto"/>
        <w:ind w:left="720"/>
      </w:pPr>
      <w:r/>
      <w:hyperlink r:id="rId14">
        <w:r>
          <w:rPr>
            <w:color w:val="0000EE"/>
            <w:u w:val="single"/>
          </w:rPr>
          <w:t>https://www.smetoday.co.uk/hr-recruitment/60-of-businesses-doubt-new-hires-despite-rising-recruitment-costs/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03/2990719/0/en/Sixty-percent-of-businesses-worry-they-ve-hired-the-wrong-person-despite-spiralling-recruitment-spending-SmartRecruiters-survey-finds.html" TargetMode="External"/><Relationship Id="rId11" Type="http://schemas.openxmlformats.org/officeDocument/2006/relationships/hyperlink" Target="https://www.servicetruckmagazine.com/news/talent-acquisition-challenges-impact-business-growth/" TargetMode="External"/><Relationship Id="rId12" Type="http://schemas.openxmlformats.org/officeDocument/2006/relationships/hyperlink" Target="https://www.globenewswire.com/news-release/2024/10/23/2967686/0/en/SmartRecruiters-Talent-Acquisition-Strategies-Stunting-Business-Growth-Survey-Finds.html" TargetMode="External"/><Relationship Id="rId13" Type="http://schemas.openxmlformats.org/officeDocument/2006/relationships/hyperlink" Target="https://hyreo.com/top-challenges-of-talent-acquisition/" TargetMode="External"/><Relationship Id="rId14" Type="http://schemas.openxmlformats.org/officeDocument/2006/relationships/hyperlink" Target="https://www.smetoday.co.uk/hr-recruitment/60-of-businesses-doubt-new-hires-despite-rising-recruitment-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