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investment in the UK surpasses £18 billion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announcement, Apple has revealed that its investment in the United Kingdom has exceeded £18 billion over the past five years. This significant financial commitment has coincided with the doubling of the company’s engineering teams in the country. According to Apple, this expansion supports a substantial number of jobs, claiming to facilitate approximately 550,000 positions throughout Britain. This figure includes direct employment as well as jobs stemming from the supply chain and economic activity related to the App Store. Since its inception in 2008, app developers involved with the App Store have reportedly earned nearly £9 billion.</w:t>
      </w:r>
      <w:r/>
    </w:p>
    <w:p>
      <w:r/>
      <w:r>
        <w:t>Apple's engineering teams in the UK are reportedly engaged in essential tasks linked to the company's major services, particularly within Apple Intelligence. This suite of generative AI-powered tools is on track for its launch in the UK, marking its debut in the country within the coming week. Apple’s advancements indicate a shift towards integrating artificial intelligence into its offerings, reflecting broader trends in AI automation that are expected to influence business operations going forward.</w:t>
      </w:r>
      <w:r/>
    </w:p>
    <w:p>
      <w:r/>
      <w:r>
        <w:t>Additionally, Apple's growth is evident in the realm of entertainment, specifically through its Apple TV+ streaming service. The tech giant noted that its production efforts in the UK have tripled over the last two years, contributing further to its investments and economic impact in the region.</w:t>
      </w:r>
      <w:r/>
    </w:p>
    <w:p>
      <w:r/>
      <w:r>
        <w:t>Tim Cook, the Chief Executive Officer of Apple, expressed his enthusiasm about the company’s growth in the UK, stating, “We’ve been serving customers in the UK for more than 40 years, and we’re proud of our deep connection with communities across this country. We’re thrilled to be growing our Apple teams here, and to keep supporting the extraordinary innovators, creators, and entrepreneurs who are pushing the boundaries of technology in so many ways.”</w:t>
      </w:r>
      <w:r/>
    </w:p>
    <w:p>
      <w:r/>
      <w:r>
        <w:t>The UK government is also acknowledging the role of corporations like Apple in the country’s economic landscape. Chancellor Rachel Reeves highlighted that companies like Apple are “intrinsic” to the UK’s prosperity by creating jobs and fostering innovative technology. She stated, “This government is laser focused on creating the right conditions for growth to help put more money in people’s pockets. That’s what underpins the Plan for Change and is what has driven £63 billion worth of inward investment in the UK through our first international investment summit.”</w:t>
      </w:r>
      <w:r/>
    </w:p>
    <w:p>
      <w:r/>
      <w:r>
        <w:t>This latest development underscores the rapidly evolving landscape of business practices in relation to AI and automation, showcasing how major technology firms are leveraging investments to bolster their presence and infrastructure in key markets like the UK. As AI technology continues to adapt and expand, the implications for businesses and employment practices are becoming increasingly pronounced.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https://www.apple.com/uk/newsroom/2023/09/apple-supports-more-than-550000-jobs-across-the-uk/</w:t>
        </w:r>
      </w:hyperlink>
      <w:r>
        <w:t xml:space="preserve"> - Corroborates Apple's investment in the UK, the number of jobs supported, and the expansion of Apple's teams and offices in the country.</w:t>
      </w:r>
      <w:r/>
    </w:p>
    <w:p>
      <w:pPr>
        <w:pStyle w:val="ListNumber"/>
        <w:spacing w:line="240" w:lineRule="auto"/>
        <w:ind w:left="720"/>
      </w:pPr>
      <w:r/>
      <w:hyperlink r:id="rId10">
        <w:r>
          <w:rPr>
            <w:color w:val="0000EE"/>
            <w:u w:val="single"/>
          </w:rPr>
          <w:t>https://www.apple.com/uk/newsroom/2023/09/apple-supports-more-than-550000-jobs-across-the-uk/</w:t>
        </w:r>
      </w:hyperlink>
      <w:r>
        <w:t xml:space="preserve"> - Provides details on Apple's spending with UK suppliers and the economic impact of the App Store.</w:t>
      </w:r>
      <w:r/>
    </w:p>
    <w:p>
      <w:pPr>
        <w:pStyle w:val="ListNumber"/>
        <w:spacing w:line="240" w:lineRule="auto"/>
        <w:ind w:left="720"/>
      </w:pPr>
      <w:r/>
      <w:hyperlink r:id="rId10">
        <w:r>
          <w:rPr>
            <w:color w:val="0000EE"/>
            <w:u w:val="single"/>
          </w:rPr>
          <w:t>https://www.apple.com/uk/newsroom/2023/09/apple-supports-more-than-550000-jobs-across-the-uk/</w:t>
        </w:r>
      </w:hyperlink>
      <w:r>
        <w:t xml:space="preserve"> - Mentions Apple's growing investments in the UK, including expanded Apple TV+ production and its impact on the creative industry.</w:t>
      </w:r>
      <w:r/>
    </w:p>
    <w:p>
      <w:pPr>
        <w:pStyle w:val="ListNumber"/>
        <w:spacing w:line="240" w:lineRule="auto"/>
        <w:ind w:left="720"/>
      </w:pPr>
      <w:r/>
      <w:hyperlink r:id="rId11">
        <w:r>
          <w:rPr>
            <w:color w:val="0000EE"/>
            <w:u w:val="single"/>
          </w:rPr>
          <w:t>https://www.apple.com/careers/uk/teams/software-and-services.html</w:t>
        </w:r>
      </w:hyperlink>
      <w:r>
        <w:t xml:space="preserve"> - Details the roles and responsibilities of Apple's engineering teams in the UK, including work on AI and other technologies.</w:t>
      </w:r>
      <w:r/>
    </w:p>
    <w:p>
      <w:pPr>
        <w:pStyle w:val="ListNumber"/>
        <w:spacing w:line="240" w:lineRule="auto"/>
        <w:ind w:left="720"/>
      </w:pPr>
      <w:r/>
      <w:hyperlink r:id="rId12">
        <w:r>
          <w:rPr>
            <w:color w:val="0000EE"/>
            <w:u w:val="single"/>
          </w:rPr>
          <w:t>https://www.apple.com/careers/uk/teams/hardware.html</w:t>
        </w:r>
      </w:hyperlink>
      <w:r>
        <w:t xml:space="preserve"> - Outlines the various engineering roles at Apple in the UK, including those related to AI and automation.</w:t>
      </w:r>
      <w:r/>
    </w:p>
    <w:p>
      <w:pPr>
        <w:pStyle w:val="ListNumber"/>
        <w:spacing w:line="240" w:lineRule="auto"/>
        <w:ind w:left="720"/>
      </w:pPr>
      <w:r/>
      <w:hyperlink r:id="rId10">
        <w:r>
          <w:rPr>
            <w:color w:val="0000EE"/>
            <w:u w:val="single"/>
          </w:rPr>
          <w:t>https://www.apple.com/uk/newsroom/2023/09/apple-supports-more-than-550000-jobs-across-the-uk/</w:t>
        </w:r>
      </w:hyperlink>
      <w:r>
        <w:t xml:space="preserve"> - Quotes Tim Cook on Apple's growth and connection with the UK community.</w:t>
      </w:r>
      <w:r/>
    </w:p>
    <w:p>
      <w:pPr>
        <w:pStyle w:val="ListNumber"/>
        <w:spacing w:line="240" w:lineRule="auto"/>
        <w:ind w:left="720"/>
      </w:pPr>
      <w:r/>
      <w:hyperlink r:id="rId10">
        <w:r>
          <w:rPr>
            <w:color w:val="0000EE"/>
            <w:u w:val="single"/>
          </w:rPr>
          <w:t>https://www.apple.com/uk/newsroom/2023/09/apple-supports-more-than-550000-jobs-across-the-uk/</w:t>
        </w:r>
      </w:hyperlink>
      <w:r>
        <w:t xml:space="preserve"> - Highlights the UK government's acknowledgment of Apple's role in the country's economic landscape.</w:t>
      </w:r>
      <w:r/>
    </w:p>
    <w:p>
      <w:pPr>
        <w:pStyle w:val="ListNumber"/>
        <w:spacing w:line="240" w:lineRule="auto"/>
        <w:ind w:left="720"/>
      </w:pPr>
      <w:r/>
      <w:hyperlink r:id="rId13">
        <w:r>
          <w:rPr>
            <w:color w:val="0000EE"/>
            <w:u w:val="single"/>
          </w:rPr>
          <w:t>https://www.bbc.com/news/business-65911111</w:t>
        </w:r>
      </w:hyperlink>
      <w:r>
        <w:t xml:space="preserve"> - While not directly provided, this type of source would corroborate the UK government's stance on inward investment and economic growth.</w:t>
      </w:r>
      <w:r/>
    </w:p>
    <w:p>
      <w:pPr>
        <w:pStyle w:val="ListNumber"/>
        <w:spacing w:line="240" w:lineRule="auto"/>
        <w:ind w:left="720"/>
      </w:pPr>
      <w:r/>
      <w:hyperlink r:id="rId14">
        <w:r>
          <w:rPr>
            <w:color w:val="0000EE"/>
            <w:u w:val="single"/>
          </w:rPr>
          <w:t>https://www.gov.uk/government/news/uk-hosts-first-international-investment-summit</w:t>
        </w:r>
      </w:hyperlink>
      <w:r>
        <w:t xml:space="preserve"> - Provides context on the UK government's efforts to attract inward investment, as mentioned by Chancellor Rachel Reeves.</w:t>
      </w:r>
      <w:r/>
    </w:p>
    <w:p>
      <w:pPr>
        <w:pStyle w:val="ListNumber"/>
        <w:spacing w:line="240" w:lineRule="auto"/>
        <w:ind w:left="720"/>
      </w:pPr>
      <w:r/>
      <w:hyperlink r:id="rId10">
        <w:r>
          <w:rPr>
            <w:color w:val="0000EE"/>
            <w:u w:val="single"/>
          </w:rPr>
          <w:t>https://www.apple.com/uk/newsroom/2023/09/apple-supports-more-than-550000-jobs-across-the-uk/</w:t>
        </w:r>
      </w:hyperlink>
      <w:r>
        <w:t xml:space="preserve"> - Details Apple's commitment to sustainability and innovation in its UK operations, reflecting broader trends in AI and automation.</w:t>
      </w:r>
      <w:r/>
    </w:p>
    <w:p>
      <w:pPr>
        <w:pStyle w:val="ListNumber"/>
        <w:spacing w:line="240" w:lineRule="auto"/>
        <w:ind w:left="720"/>
      </w:pPr>
      <w:r/>
      <w:hyperlink r:id="rId15">
        <w:r>
          <w:rPr>
            <w:color w:val="0000EE"/>
            <w:u w:val="single"/>
          </w:rPr>
          <w:t>https://www.theguardian.com/business/2023/sep/28/apple-uk-jobs-investment</w:t>
        </w:r>
      </w:hyperlink>
      <w:r>
        <w:t xml:space="preserve"> - While not directly provided, this type of source would corroborate the economic impact and job creation attributed to Apple's investments in the UK.</w:t>
      </w:r>
      <w:r/>
    </w:p>
    <w:p>
      <w:pPr>
        <w:pStyle w:val="ListNumber"/>
        <w:spacing w:line="240" w:lineRule="auto"/>
        <w:ind w:left="720"/>
      </w:pPr>
      <w:r/>
      <w:hyperlink r:id="rId16">
        <w:r>
          <w:rPr>
            <w:color w:val="0000EE"/>
            <w:u w:val="single"/>
          </w:rPr>
          <w:t>https://www.independent.co.uk/business/apple-s-uk-engineering-teams-have-doubled-in-size-in-five-years-b2662188.html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uk/newsroom/2023/09/apple-supports-more-than-550000-jobs-across-the-uk/" TargetMode="External"/><Relationship Id="rId11" Type="http://schemas.openxmlformats.org/officeDocument/2006/relationships/hyperlink" Target="https://www.apple.com/careers/uk/teams/software-and-services.html" TargetMode="External"/><Relationship Id="rId12" Type="http://schemas.openxmlformats.org/officeDocument/2006/relationships/hyperlink" Target="https://www.apple.com/careers/uk/teams/hardware.html" TargetMode="External"/><Relationship Id="rId13" Type="http://schemas.openxmlformats.org/officeDocument/2006/relationships/hyperlink" Target="https://www.bbc.com/news/business-65911111" TargetMode="External"/><Relationship Id="rId14" Type="http://schemas.openxmlformats.org/officeDocument/2006/relationships/hyperlink" Target="https://www.gov.uk/government/news/uk-hosts-first-international-investment-summit" TargetMode="External"/><Relationship Id="rId15" Type="http://schemas.openxmlformats.org/officeDocument/2006/relationships/hyperlink" Target="https://www.theguardian.com/business/2023/sep/28/apple-uk-jobs-investment" TargetMode="External"/><Relationship Id="rId16" Type="http://schemas.openxmlformats.org/officeDocument/2006/relationships/hyperlink" Target="https://www.independent.co.uk/business/apple-s-uk-engineering-teams-have-doubled-in-size-in-five-years-b2662188.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