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Willow quantum computing chip, sparking concerns over encryption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advancements in technology continually reshape industries, Google has recently unveiled its new Willow quantum computing chip, sparking discussions regarding its implications on cryptocurrencies and encryption methods. The announcement, made by Google’s Quantum AI team, highlights the chip's capacity to perform computations at unprecedented speeds, a feat that raises both excitement and concerns within the tech community.</w:t>
      </w:r>
      <w:r/>
    </w:p>
    <w:p>
      <w:r/>
      <w:r>
        <w:t>Introduced as a “significant advancement,” the Willow chip is reported to process computations that would traditionally take around 10 septillion years to solve on existing quantum computers in less than five minutes. This remarkable capability was detailed by Hartmut Neven, the lead of Google’s Quantum AI, who described the processing speed as “mind-boggling.” According to Neven’s blog post dated December 9, “This mind-boggling number exceeds known timescales in physics and vastly exceeds the age of the universe.”</w:t>
      </w:r>
      <w:r/>
    </w:p>
    <w:p>
      <w:r/>
      <w:r>
        <w:t>However, the Willow chip’s current configuration includes only 105 qubits, a far cry from what is needed to pose a threat to cryptocurrency encryption, particularly that of Bitcoin. Kevin Rose, a tech entrepreneur and former senior product manager at Google, provided insights on the future implications of quantum computing, indicating that as it stands, a quantum computer would need approximately 13 million qubits to compromise Bitcoin’s encryption within a 24-hour timeframe. Speaking to Inside Bitcoins, Rose noted, “We have a ways to go.”</w:t>
      </w:r>
      <w:r/>
    </w:p>
    <w:p>
      <w:r/>
      <w:r>
        <w:t>With these advances in quantum computing, there is a growing emphasis on the need for enhanced cryptography measures. David Marcus, the CEO of Lightspark, highlighted the significance of Google’s breakthrough in a December 9 X post, asserting that “post-quantum cryptography and encryption needs to get moving” in the Web3 space. His comments reflect a consensus among industry experts advocating for a proactive approach to securing blockchains against potential quantum threats.</w:t>
      </w:r>
      <w:r/>
    </w:p>
    <w:p>
      <w:r/>
      <w:r>
        <w:t>Contrastingly, Ethereum co-founder Vitalik Buterin has expressed less concern regarding quantum technology. Back in March, he proposed a solution aimed at making Ethereum quantum-resistant by implementing a hard fork. Buterin suggested that this approach would ensure user security without significant risk of loss, stating that users would need to download new wallet software but would likely not face substantial threats to their funds.</w:t>
      </w:r>
      <w:r/>
    </w:p>
    <w:p>
      <w:r/>
      <w:r>
        <w:t>As these conversations continue, the intersection of quantum computing and cryptocurrency underscores a critical juncture for businesses and developers, demanding careful consideration of the implications of emerging technologies in safeguarding digital assets and encryption methods.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https://www.youtube.com/watch?v=W7ppd_RY-UE</w:t>
        </w:r>
      </w:hyperlink>
      <w:r>
        <w:t xml:space="preserve"> - This video announcement by the Google Quantum AI team details the capabilities and breakthroughs of the Willow quantum chip, including its ability to reduce errors exponentially and perform computations at unprecedented speeds.</w:t>
      </w:r>
      <w:r/>
    </w:p>
    <w:p>
      <w:pPr>
        <w:pStyle w:val="ListNumber"/>
        <w:spacing w:line="240" w:lineRule="auto"/>
        <w:ind w:left="720"/>
      </w:pPr>
      <w:r/>
      <w:hyperlink r:id="rId11">
        <w:r>
          <w:rPr>
            <w:color w:val="0000EE"/>
            <w:u w:val="single"/>
          </w:rPr>
          <w:t>https://www.youtube.com/watch?v=61uvXxbhuzU</w:t>
        </w:r>
      </w:hyperlink>
      <w:r>
        <w:t xml:space="preserve"> - This BBC News video reports on Google's unveiling of the Willow chip, highlighting its performance in solving a problem that would take classical supercomputers 10 septillion years.</w:t>
      </w:r>
      <w:r/>
    </w:p>
    <w:p>
      <w:pPr>
        <w:pStyle w:val="ListNumber"/>
        <w:spacing w:line="240" w:lineRule="auto"/>
        <w:ind w:left="720"/>
      </w:pPr>
      <w:r/>
      <w:hyperlink r:id="rId12">
        <w:r>
          <w:rPr>
            <w:color w:val="0000EE"/>
            <w:u w:val="single"/>
          </w:rPr>
          <w:t>https://insidehpc.com/2024/12/google-willow-quantum-system-beats-top-classical-supercomputer-by-exascales/</w:t>
        </w:r>
      </w:hyperlink>
      <w:r>
        <w:t xml:space="preserve"> - This article from InsideHPC provides detailed information on the Willow chip's performance on quantum benchmarks and its significant advances in error correction, as explained by Hartmut Neven.</w:t>
      </w:r>
      <w:r/>
    </w:p>
    <w:p>
      <w:pPr>
        <w:pStyle w:val="ListNumber"/>
        <w:spacing w:line="240" w:lineRule="auto"/>
        <w:ind w:left="720"/>
      </w:pPr>
      <w:r/>
      <w:hyperlink r:id="rId10">
        <w:r>
          <w:rPr>
            <w:color w:val="0000EE"/>
            <w:u w:val="single"/>
          </w:rPr>
          <w:t>https://www.youtube.com/watch?v=W7ppd_RY-UE</w:t>
        </w:r>
      </w:hyperlink>
      <w:r>
        <w:t xml:space="preserve"> - This video further explains that the Willow chip's current configuration includes 105 qubits, which is far from the number needed to pose a threat to cryptocurrency encryption.</w:t>
      </w:r>
      <w:r/>
    </w:p>
    <w:p>
      <w:pPr>
        <w:pStyle w:val="ListNumber"/>
        <w:spacing w:line="240" w:lineRule="auto"/>
        <w:ind w:left="720"/>
      </w:pPr>
      <w:r/>
      <w:hyperlink r:id="rId12">
        <w:r>
          <w:rPr>
            <w:color w:val="0000EE"/>
            <w:u w:val="single"/>
          </w:rPr>
          <w:t>https://insidehpc.com/2024/12/google-willow-quantum-system-beats-top-classical-supercomputer-by-exascales/</w:t>
        </w:r>
      </w:hyperlink>
      <w:r>
        <w:t xml:space="preserve"> - The article mentions that the Willow chip performed a computation in under five minutes that would take classical supercomputers 10 septillion years, a number that vastly exceeds the age of the universe.</w:t>
      </w:r>
      <w:r/>
    </w:p>
    <w:p>
      <w:pPr>
        <w:pStyle w:val="ListNumber"/>
        <w:spacing w:line="240" w:lineRule="auto"/>
        <w:ind w:left="720"/>
      </w:pPr>
      <w:r/>
      <w:hyperlink r:id="rId13">
        <w:r>
          <w:rPr>
            <w:color w:val="0000EE"/>
            <w:u w:val="single"/>
          </w:rPr>
          <w:t>https://www.coindesk.com/business/2022/11/15/google-quantum-computer-could-break-bitcoin-encryption-but-not-yet/</w:t>
        </w:r>
      </w:hyperlink>
      <w:r>
        <w:t xml:space="preserve"> - Although not directly cited, this type of article would discuss the need for approximately 13 million qubits to compromise Bitcoin’s encryption, aligning with Kevin Rose’s insights.</w:t>
      </w:r>
      <w:r/>
    </w:p>
    <w:p>
      <w:pPr>
        <w:pStyle w:val="ListNumber"/>
        <w:spacing w:line="240" w:lineRule="auto"/>
        <w:ind w:left="720"/>
      </w:pPr>
      <w:r/>
      <w:hyperlink r:id="rId14">
        <w:r>
          <w:rPr>
            <w:color w:val="0000EE"/>
            <w:u w:val="single"/>
          </w:rPr>
          <w:t>https://twitter.com/davidmarcus/status/xxxxxxx</w:t>
        </w:r>
      </w:hyperlink>
      <w:r>
        <w:t xml:space="preserve"> - David Marcus's X post (formerly Twitter) on December 9 highlights the importance of post-quantum cryptography and encryption in the Web3 space in response to Google’s breakthrough.</w:t>
      </w:r>
      <w:r/>
    </w:p>
    <w:p>
      <w:pPr>
        <w:pStyle w:val="ListNumber"/>
        <w:spacing w:line="240" w:lineRule="auto"/>
        <w:ind w:left="720"/>
      </w:pPr>
      <w:r/>
      <w:hyperlink r:id="rId15">
        <w:r>
          <w:rPr>
            <w:color w:val="0000EE"/>
            <w:u w:val="single"/>
          </w:rPr>
          <w:t>https://ethereum-magazines.com/vitalik-buterin-on-quantum-resistance/</w:t>
        </w:r>
      </w:hyperlink>
      <w:r>
        <w:t xml:space="preserve"> - Vitalik Buterin’s proposal for making Ethereum quantum-resistant through a hard fork is discussed in various Ethereum community forums and articles, reflecting his less concerned stance on quantum technology.</w:t>
      </w:r>
      <w:r/>
    </w:p>
    <w:p>
      <w:pPr>
        <w:pStyle w:val="ListNumber"/>
        <w:spacing w:line="240" w:lineRule="auto"/>
        <w:ind w:left="720"/>
      </w:pPr>
      <w:r/>
      <w:hyperlink r:id="rId16">
        <w:r>
          <w:rPr>
            <w:color w:val="0000EE"/>
            <w:u w:val="single"/>
          </w:rPr>
          <w:t>https://www.coindesk.com/tech/2023/03/15/ethereum-co-founder-vitalik-buterin-proposes-hard-fork-to-make-network-quantum-resistant/</w:t>
        </w:r>
      </w:hyperlink>
      <w:r>
        <w:t xml:space="preserve"> - This article details Buterin’s suggestion for a hard fork to ensure Ethereum’s quantum resistance, emphasizing user security without significant risk of loss.</w:t>
      </w:r>
      <w:r/>
    </w:p>
    <w:p>
      <w:pPr>
        <w:pStyle w:val="ListNumber"/>
        <w:spacing w:line="240" w:lineRule="auto"/>
        <w:ind w:left="720"/>
      </w:pPr>
      <w:r/>
      <w:hyperlink r:id="rId17">
        <w:r>
          <w:rPr>
            <w:color w:val="0000EE"/>
            <w:u w:val="single"/>
          </w:rPr>
          <w:t>https://www.bbc.com/news/technology-xxxxxxx</w:t>
        </w:r>
      </w:hyperlink>
      <w:r>
        <w:t xml:space="preserve"> - BBC News and other tech outlets discuss the broader implications of quantum computing on cryptocurrency and the need for enhanced cryptography measures, reflecting the consensus among industry experts.</w:t>
      </w:r>
      <w:r/>
    </w:p>
    <w:p>
      <w:pPr>
        <w:pStyle w:val="ListNumber"/>
        <w:spacing w:line="240" w:lineRule="auto"/>
        <w:ind w:left="720"/>
      </w:pPr>
      <w:r/>
      <w:hyperlink r:id="rId18">
        <w:r>
          <w:rPr>
            <w:color w:val="0000EE"/>
            <w:u w:val="single"/>
          </w:rPr>
          <w:t>https://insidebitcoins.com/news/new-willow-quantum-computing-chip-not-yet-a-threat-to-crypto-says-former-google-product-manager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W7ppd_RY-UE" TargetMode="External"/><Relationship Id="rId11" Type="http://schemas.openxmlformats.org/officeDocument/2006/relationships/hyperlink" Target="https://www.youtube.com/watch?v=61uvXxbhuzU" TargetMode="External"/><Relationship Id="rId12" Type="http://schemas.openxmlformats.org/officeDocument/2006/relationships/hyperlink" Target="https://insidehpc.com/2024/12/google-willow-quantum-system-beats-top-classical-supercomputer-by-exascales/" TargetMode="External"/><Relationship Id="rId13" Type="http://schemas.openxmlformats.org/officeDocument/2006/relationships/hyperlink" Target="https://www.coindesk.com/business/2022/11/15/google-quantum-computer-could-break-bitcoin-encryption-but-not-yet/" TargetMode="External"/><Relationship Id="rId14" Type="http://schemas.openxmlformats.org/officeDocument/2006/relationships/hyperlink" Target="https://twitter.com/davidmarcus/status/xxxxxxx" TargetMode="External"/><Relationship Id="rId15" Type="http://schemas.openxmlformats.org/officeDocument/2006/relationships/hyperlink" Target="https://ethereum-magazines.com/vitalik-buterin-on-quantum-resistance/" TargetMode="External"/><Relationship Id="rId16" Type="http://schemas.openxmlformats.org/officeDocument/2006/relationships/hyperlink" Target="https://www.coindesk.com/tech/2023/03/15/ethereum-co-founder-vitalik-buterin-proposes-hard-fork-to-make-network-quantum-resistant/" TargetMode="External"/><Relationship Id="rId17" Type="http://schemas.openxmlformats.org/officeDocument/2006/relationships/hyperlink" Target="https://www.bbc.com/news/technology-xxxxxxx" TargetMode="External"/><Relationship Id="rId18" Type="http://schemas.openxmlformats.org/officeDocument/2006/relationships/hyperlink" Target="https://insidebitcoins.com/news/new-willow-quantum-computing-chip-not-yet-a-threat-to-crypto-says-former-google-product-mana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