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Neural Architecture Search is transforming AI automation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automation are significantly shaping business practices across various sectors. Notably, Neural Architecture Search (NAS) is emerging as a critical component of this transformation. NAS optimises machine learning models to enhance their performance across several applications, thus proving to be instrumental for businesses looking to leverage AI.</w:t>
      </w:r>
      <w:r/>
    </w:p>
    <w:p>
      <w:r/>
      <w:r>
        <w:t>The implications of NAS extend across multiple domains, particularly in image classification. NAS-designed models, such as EfficientNet, have demonstrated a remarkable ability to outperform traditional models in terms of both accuracy and efficiency on established benchmarks like ImageNet. These models are optimised not only for accuracy but also for computational cost, making them particularly suitable for large-scale classification tasks that are commonplace in industries needing to process vast amounts of visual data.</w:t>
      </w:r>
      <w:r/>
    </w:p>
    <w:p>
      <w:r/>
      <w:r>
        <w:t>In the realm of Natural Language Processing (NLP), NAS has also made significant strides. The architectures generated throughNAS techniques have shown effectiveness in various tasks, including machine translation, sentiment analysis, and language modelling. These architectures achieve performance that is comparable to manually crafted models, highlighting the versatility of NAS across different types of neural networks and its potential to enhance text-based applications in business environments.</w:t>
      </w:r>
      <w:r/>
    </w:p>
    <w:p>
      <w:r/>
      <w:r>
        <w:t>Moreover, NAS is revolutionising object detection, especially in contexts where real-time processing is vital. The architectures developed through NAS in this field have focused on enhancing both accuracy and efficiency, which is essential for applications in autonomous vehicles and robotics. These sectors require rapid object recognition to function safely and effectively, underscoring how crucial NAS is in advancing AI capabilities in business practices related to automation and real-time data processing.</w:t>
      </w:r>
      <w:r/>
    </w:p>
    <w:p>
      <w:r/>
      <w:r>
        <w:t>The ongoing development of NAS and its applications suggests a promising trajectory for AI automation in business, with expectations of continued growth and optimisation across various sectors. As companies increasingly integrate AI into their operations, understanding these emerging technologies will be critical for navigating the future landscape of business.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https://academic.oup.com/nsr/article/11/8/nwae282/7740455?login=false</w:t>
        </w:r>
      </w:hyperlink>
      <w:r>
        <w:t xml:space="preserve"> - This article elaborates on the recent advances, applications, and methodologies of Neural Architecture Search (NAS), including its core components and various search strategies, which supports the claim that NAS optimizes machine learning models across several applications.</w:t>
      </w:r>
      <w:r/>
    </w:p>
    <w:p>
      <w:pPr>
        <w:pStyle w:val="ListNumber"/>
        <w:spacing w:line="240" w:lineRule="auto"/>
        <w:ind w:left="720"/>
      </w:pPr>
      <w:r/>
      <w:hyperlink r:id="rId10">
        <w:r>
          <w:rPr>
            <w:color w:val="0000EE"/>
            <w:u w:val="single"/>
          </w:rPr>
          <w:t>https://academic.oup.com/nsr/article/11/8/nwae282/7740455?login=false</w:t>
        </w:r>
      </w:hyperlink>
      <w:r>
        <w:t xml:space="preserve"> - It discusses the efficiency and accuracy of NAS-designed models, such as those used in image classification tasks, and how they outperform traditional models on benchmarks like ImageNet.</w:t>
      </w:r>
      <w:r/>
    </w:p>
    <w:p>
      <w:pPr>
        <w:pStyle w:val="ListNumber"/>
        <w:spacing w:line="240" w:lineRule="auto"/>
        <w:ind w:left="720"/>
      </w:pPr>
      <w:r/>
      <w:hyperlink r:id="rId10">
        <w:r>
          <w:rPr>
            <w:color w:val="0000EE"/>
            <w:u w:val="single"/>
          </w:rPr>
          <w:t>https://academic.oup.com/nsr/article/11/8/nwae282/7740455?login=false</w:t>
        </w:r>
      </w:hyperlink>
      <w:r>
        <w:t xml:space="preserve"> - The article highlights the use of NAS in Natural Language Processing (NLP) tasks, including machine translation, sentiment analysis, and language modelling, demonstrating its versatility across different types of neural networks.</w:t>
      </w:r>
      <w:r/>
    </w:p>
    <w:p>
      <w:pPr>
        <w:pStyle w:val="ListNumber"/>
        <w:spacing w:line="240" w:lineRule="auto"/>
        <w:ind w:left="720"/>
      </w:pPr>
      <w:r/>
      <w:hyperlink r:id="rId10">
        <w:r>
          <w:rPr>
            <w:color w:val="0000EE"/>
            <w:u w:val="single"/>
          </w:rPr>
          <w:t>https://academic.oup.com/nsr/article/11/8/nwae282/7740455?login=false</w:t>
        </w:r>
      </w:hyperlink>
      <w:r>
        <w:t xml:space="preserve"> - It explains how NAS is used to enhance both accuracy and efficiency in object detection, particularly in contexts requiring real-time processing, such as autonomous vehicles and robotics.</w:t>
      </w:r>
      <w:r/>
    </w:p>
    <w:p>
      <w:pPr>
        <w:pStyle w:val="ListNumber"/>
        <w:spacing w:line="240" w:lineRule="auto"/>
        <w:ind w:left="720"/>
      </w:pPr>
      <w:r/>
      <w:hyperlink r:id="rId11">
        <w:r>
          <w:rPr>
            <w:color w:val="0000EE"/>
            <w:u w:val="single"/>
          </w:rPr>
          <w:t>https://blog.paperspace.com/overview-of-neural-architecture-search/</w:t>
        </w:r>
      </w:hyperlink>
      <w:r>
        <w:t xml:space="preserve"> - This overview discusses the various approaches to NAS, including reinforcement learning, Bayesian optimization, and neuroevolution, which are crucial for optimizing machine learning models.</w:t>
      </w:r>
      <w:r/>
    </w:p>
    <w:p>
      <w:pPr>
        <w:pStyle w:val="ListNumber"/>
        <w:spacing w:line="240" w:lineRule="auto"/>
        <w:ind w:left="720"/>
      </w:pPr>
      <w:r/>
      <w:hyperlink r:id="rId11">
        <w:r>
          <w:rPr>
            <w:color w:val="0000EE"/>
            <w:u w:val="single"/>
          </w:rPr>
          <w:t>https://blog.paperspace.com/overview-of-neural-architecture-search/</w:t>
        </w:r>
      </w:hyperlink>
      <w:r>
        <w:t xml:space="preserve"> - The article details how NAS algorithms navigate the search space efficiently to save computational and memory resources, which is vital for large-scale classification tasks.</w:t>
      </w:r>
      <w:r/>
    </w:p>
    <w:p>
      <w:pPr>
        <w:pStyle w:val="ListNumber"/>
        <w:spacing w:line="240" w:lineRule="auto"/>
        <w:ind w:left="720"/>
      </w:pPr>
      <w:r/>
      <w:hyperlink r:id="rId12">
        <w:r>
          <w:rPr>
            <w:color w:val="0000EE"/>
            <w:u w:val="single"/>
          </w:rPr>
          <w:t>https://levity.ai/blog/business-applications-artificial-neural-networks</w:t>
        </w:r>
      </w:hyperlink>
      <w:r>
        <w:t xml:space="preserve"> - This article provides examples of how neural networks, optimized through NAS, are applied in business sectors such as marketing, retail, finance, and insurance, highlighting their impact on business practices.</w:t>
      </w:r>
      <w:r/>
    </w:p>
    <w:p>
      <w:pPr>
        <w:pStyle w:val="ListNumber"/>
        <w:spacing w:line="240" w:lineRule="auto"/>
        <w:ind w:left="720"/>
      </w:pPr>
      <w:r/>
      <w:hyperlink r:id="rId12">
        <w:r>
          <w:rPr>
            <w:color w:val="0000EE"/>
            <w:u w:val="single"/>
          </w:rPr>
          <w:t>https://levity.ai/blog/business-applications-artificial-neural-networks</w:t>
        </w:r>
      </w:hyperlink>
      <w:r>
        <w:t xml:space="preserve"> - It explains how neural networks, optimized by NAS, are used in predictive analytics, demand forecasting, and fraud detection, which are critical applications in various business sectors.</w:t>
      </w:r>
      <w:r/>
    </w:p>
    <w:p>
      <w:pPr>
        <w:pStyle w:val="ListNumber"/>
        <w:spacing w:line="240" w:lineRule="auto"/>
        <w:ind w:left="720"/>
      </w:pPr>
      <w:r/>
      <w:hyperlink r:id="rId10">
        <w:r>
          <w:rPr>
            <w:color w:val="0000EE"/>
            <w:u w:val="single"/>
          </w:rPr>
          <w:t>https://academic.oup.com/nsr/article/11/8/nwae282/7740455?login=false</w:t>
        </w:r>
      </w:hyperlink>
      <w:r>
        <w:t xml:space="preserve"> - The article discusses the concept of cell-based search spaces in NAS, which allows for the creation of portable architectures across different datasets, further supporting the efficiency and adaptability of NAS-designed models.</w:t>
      </w:r>
      <w:r/>
    </w:p>
    <w:p>
      <w:pPr>
        <w:pStyle w:val="ListNumber"/>
        <w:spacing w:line="240" w:lineRule="auto"/>
        <w:ind w:left="720"/>
      </w:pPr>
      <w:r/>
      <w:hyperlink r:id="rId11">
        <w:r>
          <w:rPr>
            <w:color w:val="0000EE"/>
            <w:u w:val="single"/>
          </w:rPr>
          <w:t>https://blog.paperspace.com/overview-of-neural-architecture-search/</w:t>
        </w:r>
      </w:hyperlink>
      <w:r>
        <w:t xml:space="preserve"> - It mentions the use of reinforcement learning in NAS, such as the MONAS approach, which optimizes for both validation accuracy and minimal power consumption, highlighting the ongoing development and optimization of NAS.</w:t>
      </w:r>
      <w:r/>
    </w:p>
    <w:p>
      <w:pPr>
        <w:pStyle w:val="ListNumber"/>
        <w:spacing w:line="240" w:lineRule="auto"/>
        <w:ind w:left="720"/>
      </w:pPr>
      <w:r/>
      <w:hyperlink r:id="rId10">
        <w:r>
          <w:rPr>
            <w:color w:val="0000EE"/>
            <w:u w:val="single"/>
          </w:rPr>
          <w:t>https://academic.oup.com/nsr/article/11/8/nwae282/7740455?login=false</w:t>
        </w:r>
      </w:hyperlink>
      <w:r>
        <w:t xml:space="preserve"> - The article emphasizes the importance of efficient search spaces and evaluation strategies in NAS, which are crucial for resource-constrained scenarios and large-scale applications.</w:t>
      </w:r>
      <w:r/>
    </w:p>
    <w:p>
      <w:pPr>
        <w:pStyle w:val="ListNumber"/>
        <w:spacing w:line="240" w:lineRule="auto"/>
        <w:ind w:left="720"/>
      </w:pPr>
      <w:r/>
      <w:hyperlink r:id="rId13">
        <w:r>
          <w:rPr>
            <w:color w:val="0000EE"/>
            <w:u w:val="single"/>
          </w:rPr>
          <w:t>https://news.google.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?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cademic.oup.com/nsr/article/11/8/nwae282/7740455?login=false" TargetMode="External"/><Relationship Id="rId11" Type="http://schemas.openxmlformats.org/officeDocument/2006/relationships/hyperlink" Target="https://blog.paperspace.com/overview-of-neural-architecture-search/" TargetMode="External"/><Relationship Id="rId12" Type="http://schemas.openxmlformats.org/officeDocument/2006/relationships/hyperlink" Target="https://levity.ai/blog/business-applications-artificial-neural-networks" TargetMode="External"/><Relationship Id="rId13" Type="http://schemas.openxmlformats.org/officeDocument/2006/relationships/hyperlink" Target="https://news.google.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?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